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611A5" w14:textId="77777777" w:rsidR="005E7B49" w:rsidRPr="006771DD" w:rsidRDefault="005E7B49" w:rsidP="005E7B49">
      <w:pPr>
        <w:jc w:val="center"/>
        <w:rPr>
          <w:rFonts w:ascii="Garamond" w:hAnsi="Garamond"/>
          <w:b/>
          <w:sz w:val="22"/>
          <w:szCs w:val="22"/>
        </w:rPr>
      </w:pPr>
    </w:p>
    <w:p w14:paraId="429F979C" w14:textId="163FE92B" w:rsidR="005E7B49" w:rsidRPr="006771DD" w:rsidRDefault="005E7B49" w:rsidP="005E7B49">
      <w:pPr>
        <w:jc w:val="center"/>
        <w:rPr>
          <w:rFonts w:ascii="Garamond" w:hAnsi="Garamond"/>
          <w:b/>
          <w:sz w:val="22"/>
          <w:szCs w:val="22"/>
        </w:rPr>
      </w:pPr>
      <w:r w:rsidRPr="006771DD">
        <w:rPr>
          <w:rFonts w:ascii="Garamond" w:hAnsi="Garamond"/>
          <w:b/>
          <w:sz w:val="22"/>
          <w:szCs w:val="22"/>
        </w:rPr>
        <w:t>Príloha 2</w:t>
      </w:r>
    </w:p>
    <w:p w14:paraId="2CE0E4C6" w14:textId="77777777" w:rsidR="005E7B49" w:rsidRPr="006771DD" w:rsidRDefault="005E7B49" w:rsidP="005E7B49">
      <w:pPr>
        <w:jc w:val="center"/>
        <w:rPr>
          <w:rFonts w:ascii="Garamond" w:hAnsi="Garamond"/>
          <w:b/>
          <w:sz w:val="22"/>
          <w:szCs w:val="22"/>
        </w:rPr>
      </w:pPr>
    </w:p>
    <w:p w14:paraId="7F88082C" w14:textId="77777777" w:rsidR="005E7B49" w:rsidRPr="006771DD" w:rsidRDefault="005E7B49" w:rsidP="005E7B49">
      <w:pPr>
        <w:jc w:val="center"/>
        <w:rPr>
          <w:rFonts w:ascii="Garamond" w:hAnsi="Garamond"/>
          <w:b/>
          <w:sz w:val="22"/>
          <w:szCs w:val="22"/>
        </w:rPr>
      </w:pPr>
      <w:r w:rsidRPr="006771DD">
        <w:rPr>
          <w:rFonts w:ascii="Garamond" w:hAnsi="Garamond"/>
          <w:b/>
          <w:sz w:val="22"/>
          <w:szCs w:val="22"/>
        </w:rPr>
        <w:t xml:space="preserve">Návrh na plnenie kritéria </w:t>
      </w:r>
    </w:p>
    <w:p w14:paraId="5E568731" w14:textId="77777777" w:rsidR="005E7B49" w:rsidRPr="006771DD" w:rsidRDefault="005E7B49" w:rsidP="005E7B49">
      <w:pPr>
        <w:jc w:val="center"/>
        <w:rPr>
          <w:rFonts w:ascii="Garamond" w:hAnsi="Garamond"/>
          <w:b/>
          <w:sz w:val="22"/>
          <w:szCs w:val="22"/>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90"/>
        <w:gridCol w:w="4932"/>
      </w:tblGrid>
      <w:tr w:rsidR="005E7B49" w:rsidRPr="006771DD" w14:paraId="69138DEF" w14:textId="77777777" w:rsidTr="00896A04">
        <w:tc>
          <w:tcPr>
            <w:tcW w:w="4390" w:type="dxa"/>
          </w:tcPr>
          <w:p w14:paraId="388D3B11" w14:textId="77777777" w:rsidR="005E7B49" w:rsidRPr="006771DD" w:rsidRDefault="005E7B49" w:rsidP="00896A04">
            <w:pPr>
              <w:jc w:val="both"/>
              <w:rPr>
                <w:rFonts w:ascii="Garamond" w:hAnsi="Garamond"/>
                <w:sz w:val="22"/>
                <w:szCs w:val="22"/>
                <w:lang w:eastAsia="en-US"/>
              </w:rPr>
            </w:pPr>
            <w:r w:rsidRPr="006771DD">
              <w:rPr>
                <w:rFonts w:ascii="Garamond" w:hAnsi="Garamond"/>
                <w:sz w:val="22"/>
                <w:szCs w:val="22"/>
                <w:lang w:eastAsia="en-US"/>
              </w:rPr>
              <w:t>Obchodné meno/názov/meno a priezvisko navrhovateľa</w:t>
            </w:r>
          </w:p>
        </w:tc>
        <w:tc>
          <w:tcPr>
            <w:tcW w:w="4932" w:type="dxa"/>
          </w:tcPr>
          <w:p w14:paraId="1D1FD3F8" w14:textId="77777777" w:rsidR="005E7B49" w:rsidRPr="006771DD" w:rsidRDefault="005E7B49" w:rsidP="00896A04">
            <w:pPr>
              <w:jc w:val="both"/>
              <w:rPr>
                <w:rFonts w:ascii="Garamond" w:hAnsi="Garamond"/>
                <w:b/>
                <w:sz w:val="22"/>
                <w:szCs w:val="22"/>
                <w:lang w:eastAsia="en-US"/>
              </w:rPr>
            </w:pPr>
            <w:r w:rsidRPr="006771DD">
              <w:rPr>
                <w:rFonts w:ascii="Garamond" w:hAnsi="Garamond"/>
                <w:sz w:val="22"/>
                <w:szCs w:val="22"/>
                <w:lang w:eastAsia="sk-SK"/>
              </w:rPr>
              <w:t>[</w:t>
            </w:r>
            <w:r w:rsidRPr="006771DD">
              <w:rPr>
                <w:rFonts w:ascii="Garamond" w:hAnsi="Garamond"/>
                <w:sz w:val="22"/>
                <w:szCs w:val="22"/>
                <w:highlight w:val="yellow"/>
                <w:lang w:eastAsia="sk-SK"/>
              </w:rPr>
              <w:t>doplniť</w:t>
            </w:r>
            <w:r w:rsidRPr="006771DD">
              <w:rPr>
                <w:rFonts w:ascii="Garamond" w:hAnsi="Garamond"/>
                <w:sz w:val="22"/>
                <w:szCs w:val="22"/>
                <w:lang w:eastAsia="sk-SK"/>
              </w:rPr>
              <w:t>]</w:t>
            </w:r>
          </w:p>
        </w:tc>
      </w:tr>
      <w:tr w:rsidR="005E7B49" w:rsidRPr="006771DD" w14:paraId="5BBA0BCC" w14:textId="77777777" w:rsidTr="00896A04">
        <w:tc>
          <w:tcPr>
            <w:tcW w:w="4390" w:type="dxa"/>
          </w:tcPr>
          <w:p w14:paraId="2E38F68C" w14:textId="77777777" w:rsidR="005E7B49" w:rsidRPr="006771DD" w:rsidRDefault="005E7B49" w:rsidP="00896A04">
            <w:pPr>
              <w:jc w:val="both"/>
              <w:rPr>
                <w:rFonts w:ascii="Garamond" w:hAnsi="Garamond"/>
                <w:sz w:val="22"/>
                <w:szCs w:val="22"/>
                <w:lang w:eastAsia="en-US"/>
              </w:rPr>
            </w:pPr>
            <w:r w:rsidRPr="006771DD">
              <w:rPr>
                <w:rFonts w:ascii="Garamond" w:hAnsi="Garamond"/>
                <w:sz w:val="22"/>
                <w:szCs w:val="22"/>
                <w:lang w:eastAsia="en-US"/>
              </w:rPr>
              <w:t>Sídlo/miesto podnikania/bydlisko navrhovateľa</w:t>
            </w:r>
          </w:p>
        </w:tc>
        <w:tc>
          <w:tcPr>
            <w:tcW w:w="4932" w:type="dxa"/>
          </w:tcPr>
          <w:p w14:paraId="5A5721D7" w14:textId="77777777" w:rsidR="005E7B49" w:rsidRPr="006771DD" w:rsidRDefault="005E7B49" w:rsidP="00896A04">
            <w:pPr>
              <w:jc w:val="both"/>
              <w:rPr>
                <w:rFonts w:ascii="Garamond" w:hAnsi="Garamond"/>
                <w:b/>
                <w:sz w:val="22"/>
                <w:szCs w:val="22"/>
                <w:lang w:eastAsia="en-US"/>
              </w:rPr>
            </w:pPr>
            <w:r w:rsidRPr="006771DD">
              <w:rPr>
                <w:rFonts w:ascii="Garamond" w:hAnsi="Garamond"/>
                <w:sz w:val="22"/>
                <w:szCs w:val="22"/>
                <w:lang w:eastAsia="sk-SK"/>
              </w:rPr>
              <w:t>[</w:t>
            </w:r>
            <w:r w:rsidRPr="006771DD">
              <w:rPr>
                <w:rFonts w:ascii="Garamond" w:hAnsi="Garamond"/>
                <w:sz w:val="22"/>
                <w:szCs w:val="22"/>
                <w:highlight w:val="yellow"/>
                <w:lang w:eastAsia="sk-SK"/>
              </w:rPr>
              <w:t>doplniť</w:t>
            </w:r>
            <w:r w:rsidRPr="006771DD">
              <w:rPr>
                <w:rFonts w:ascii="Garamond" w:hAnsi="Garamond"/>
                <w:sz w:val="22"/>
                <w:szCs w:val="22"/>
                <w:lang w:eastAsia="sk-SK"/>
              </w:rPr>
              <w:t>]</w:t>
            </w:r>
          </w:p>
        </w:tc>
      </w:tr>
      <w:tr w:rsidR="005E7B49" w:rsidRPr="006771DD" w14:paraId="1B6D6DD0" w14:textId="77777777" w:rsidTr="00896A04">
        <w:tc>
          <w:tcPr>
            <w:tcW w:w="4390" w:type="dxa"/>
          </w:tcPr>
          <w:p w14:paraId="0B637105" w14:textId="77777777" w:rsidR="005E7B49" w:rsidRPr="006771DD" w:rsidRDefault="005E7B49" w:rsidP="00896A04">
            <w:pPr>
              <w:jc w:val="both"/>
              <w:rPr>
                <w:rFonts w:ascii="Garamond" w:hAnsi="Garamond"/>
                <w:sz w:val="22"/>
                <w:szCs w:val="22"/>
                <w:lang w:eastAsia="en-US"/>
              </w:rPr>
            </w:pPr>
            <w:r w:rsidRPr="006771DD">
              <w:rPr>
                <w:rFonts w:ascii="Garamond" w:hAnsi="Garamond"/>
                <w:sz w:val="22"/>
                <w:szCs w:val="22"/>
                <w:lang w:eastAsia="en-US"/>
              </w:rPr>
              <w:t>Meno osoby oprávnenej konať za navrhovateľa</w:t>
            </w:r>
          </w:p>
        </w:tc>
        <w:tc>
          <w:tcPr>
            <w:tcW w:w="4932" w:type="dxa"/>
          </w:tcPr>
          <w:p w14:paraId="00F3937A" w14:textId="77777777" w:rsidR="005E7B49" w:rsidRPr="006771DD" w:rsidRDefault="005E7B49" w:rsidP="00896A04">
            <w:pPr>
              <w:jc w:val="both"/>
              <w:rPr>
                <w:rFonts w:ascii="Garamond" w:hAnsi="Garamond"/>
                <w:b/>
                <w:sz w:val="22"/>
                <w:szCs w:val="22"/>
                <w:lang w:eastAsia="en-US"/>
              </w:rPr>
            </w:pPr>
            <w:r w:rsidRPr="006771DD">
              <w:rPr>
                <w:rFonts w:ascii="Garamond" w:hAnsi="Garamond"/>
                <w:sz w:val="22"/>
                <w:szCs w:val="22"/>
                <w:lang w:eastAsia="sk-SK"/>
              </w:rPr>
              <w:t>[</w:t>
            </w:r>
            <w:r w:rsidRPr="006771DD">
              <w:rPr>
                <w:rFonts w:ascii="Garamond" w:hAnsi="Garamond"/>
                <w:sz w:val="22"/>
                <w:szCs w:val="22"/>
                <w:highlight w:val="yellow"/>
                <w:lang w:eastAsia="sk-SK"/>
              </w:rPr>
              <w:t>doplniť</w:t>
            </w:r>
            <w:r w:rsidRPr="006771DD">
              <w:rPr>
                <w:rFonts w:ascii="Garamond" w:hAnsi="Garamond"/>
                <w:sz w:val="22"/>
                <w:szCs w:val="22"/>
                <w:lang w:eastAsia="sk-SK"/>
              </w:rPr>
              <w:t>]</w:t>
            </w:r>
          </w:p>
        </w:tc>
      </w:tr>
      <w:tr w:rsidR="005E7B49" w:rsidRPr="006771DD" w14:paraId="392ED381" w14:textId="77777777" w:rsidTr="00896A04">
        <w:tc>
          <w:tcPr>
            <w:tcW w:w="4390" w:type="dxa"/>
          </w:tcPr>
          <w:p w14:paraId="501A8AC5" w14:textId="77777777" w:rsidR="005E7B49" w:rsidRPr="006771DD" w:rsidRDefault="005E7B49" w:rsidP="00896A04">
            <w:pPr>
              <w:jc w:val="both"/>
              <w:rPr>
                <w:rFonts w:ascii="Garamond" w:hAnsi="Garamond"/>
                <w:sz w:val="22"/>
                <w:szCs w:val="22"/>
                <w:lang w:eastAsia="en-US"/>
              </w:rPr>
            </w:pPr>
            <w:r w:rsidRPr="006771DD">
              <w:rPr>
                <w:rFonts w:ascii="Garamond" w:hAnsi="Garamond"/>
                <w:sz w:val="22"/>
                <w:szCs w:val="22"/>
                <w:lang w:eastAsia="en-US"/>
              </w:rPr>
              <w:t>Meno a priezvisko kontaktnej osoby a jej funkcia</w:t>
            </w:r>
          </w:p>
        </w:tc>
        <w:tc>
          <w:tcPr>
            <w:tcW w:w="4932" w:type="dxa"/>
          </w:tcPr>
          <w:p w14:paraId="254A947A" w14:textId="77777777" w:rsidR="005E7B49" w:rsidRPr="006771DD" w:rsidRDefault="005E7B49" w:rsidP="00896A04">
            <w:pPr>
              <w:jc w:val="both"/>
              <w:rPr>
                <w:rFonts w:ascii="Garamond" w:hAnsi="Garamond"/>
                <w:b/>
                <w:sz w:val="22"/>
                <w:szCs w:val="22"/>
                <w:lang w:eastAsia="en-US"/>
              </w:rPr>
            </w:pPr>
            <w:r w:rsidRPr="006771DD">
              <w:rPr>
                <w:rFonts w:ascii="Garamond" w:hAnsi="Garamond"/>
                <w:sz w:val="22"/>
                <w:szCs w:val="22"/>
                <w:lang w:eastAsia="sk-SK"/>
              </w:rPr>
              <w:t>[</w:t>
            </w:r>
            <w:r w:rsidRPr="006771DD">
              <w:rPr>
                <w:rFonts w:ascii="Garamond" w:hAnsi="Garamond"/>
                <w:sz w:val="22"/>
                <w:szCs w:val="22"/>
                <w:highlight w:val="yellow"/>
                <w:lang w:eastAsia="sk-SK"/>
              </w:rPr>
              <w:t>doplniť</w:t>
            </w:r>
            <w:r w:rsidRPr="006771DD">
              <w:rPr>
                <w:rFonts w:ascii="Garamond" w:hAnsi="Garamond"/>
                <w:sz w:val="22"/>
                <w:szCs w:val="22"/>
                <w:lang w:eastAsia="sk-SK"/>
              </w:rPr>
              <w:t>]</w:t>
            </w:r>
          </w:p>
        </w:tc>
      </w:tr>
      <w:tr w:rsidR="005E7B49" w:rsidRPr="006771DD" w14:paraId="0278BFEB" w14:textId="77777777" w:rsidTr="00896A04">
        <w:tc>
          <w:tcPr>
            <w:tcW w:w="4390" w:type="dxa"/>
          </w:tcPr>
          <w:p w14:paraId="5474C4C5" w14:textId="77777777" w:rsidR="005E7B49" w:rsidRPr="006771DD" w:rsidRDefault="005E7B49" w:rsidP="00896A04">
            <w:pPr>
              <w:jc w:val="both"/>
              <w:rPr>
                <w:rFonts w:ascii="Garamond" w:hAnsi="Garamond"/>
                <w:sz w:val="22"/>
                <w:szCs w:val="22"/>
                <w:lang w:eastAsia="en-US"/>
              </w:rPr>
            </w:pPr>
            <w:r w:rsidRPr="006771DD">
              <w:rPr>
                <w:rFonts w:ascii="Garamond" w:hAnsi="Garamond"/>
                <w:sz w:val="22"/>
                <w:szCs w:val="22"/>
                <w:lang w:eastAsia="en-US"/>
              </w:rPr>
              <w:t>Tel. číslo kontaktnej osoby</w:t>
            </w:r>
          </w:p>
        </w:tc>
        <w:tc>
          <w:tcPr>
            <w:tcW w:w="4932" w:type="dxa"/>
          </w:tcPr>
          <w:p w14:paraId="1EAD894B" w14:textId="77777777" w:rsidR="005E7B49" w:rsidRPr="006771DD" w:rsidRDefault="005E7B49" w:rsidP="00896A04">
            <w:pPr>
              <w:jc w:val="both"/>
              <w:rPr>
                <w:rFonts w:ascii="Garamond" w:hAnsi="Garamond"/>
                <w:b/>
                <w:sz w:val="22"/>
                <w:szCs w:val="22"/>
                <w:lang w:eastAsia="en-US"/>
              </w:rPr>
            </w:pPr>
            <w:r w:rsidRPr="006771DD">
              <w:rPr>
                <w:rFonts w:ascii="Garamond" w:hAnsi="Garamond"/>
                <w:sz w:val="22"/>
                <w:szCs w:val="22"/>
                <w:lang w:eastAsia="sk-SK"/>
              </w:rPr>
              <w:t>[</w:t>
            </w:r>
            <w:r w:rsidRPr="006771DD">
              <w:rPr>
                <w:rFonts w:ascii="Garamond" w:hAnsi="Garamond"/>
                <w:sz w:val="22"/>
                <w:szCs w:val="22"/>
                <w:highlight w:val="yellow"/>
                <w:lang w:eastAsia="sk-SK"/>
              </w:rPr>
              <w:t>doplniť</w:t>
            </w:r>
            <w:r w:rsidRPr="006771DD">
              <w:rPr>
                <w:rFonts w:ascii="Garamond" w:hAnsi="Garamond"/>
                <w:sz w:val="22"/>
                <w:szCs w:val="22"/>
                <w:lang w:eastAsia="sk-SK"/>
              </w:rPr>
              <w:t>]</w:t>
            </w:r>
          </w:p>
        </w:tc>
      </w:tr>
      <w:tr w:rsidR="005E7B49" w:rsidRPr="006771DD" w14:paraId="648702CA" w14:textId="77777777" w:rsidTr="00896A04">
        <w:tc>
          <w:tcPr>
            <w:tcW w:w="4390" w:type="dxa"/>
          </w:tcPr>
          <w:p w14:paraId="6D673A4A" w14:textId="77777777" w:rsidR="005E7B49" w:rsidRPr="006771DD" w:rsidRDefault="005E7B49" w:rsidP="00896A04">
            <w:pPr>
              <w:jc w:val="both"/>
              <w:rPr>
                <w:rFonts w:ascii="Garamond" w:hAnsi="Garamond"/>
                <w:sz w:val="22"/>
                <w:szCs w:val="22"/>
                <w:lang w:eastAsia="en-US"/>
              </w:rPr>
            </w:pPr>
            <w:r w:rsidRPr="006771DD">
              <w:rPr>
                <w:rFonts w:ascii="Garamond" w:hAnsi="Garamond"/>
                <w:sz w:val="22"/>
                <w:szCs w:val="22"/>
                <w:lang w:eastAsia="en-US"/>
              </w:rPr>
              <w:t>E-mail kontaktnej osoby</w:t>
            </w:r>
          </w:p>
        </w:tc>
        <w:tc>
          <w:tcPr>
            <w:tcW w:w="4932" w:type="dxa"/>
          </w:tcPr>
          <w:p w14:paraId="2C341143" w14:textId="77777777" w:rsidR="005E7B49" w:rsidRPr="006771DD" w:rsidRDefault="005E7B49" w:rsidP="00896A04">
            <w:pPr>
              <w:jc w:val="both"/>
              <w:rPr>
                <w:rFonts w:ascii="Garamond" w:hAnsi="Garamond"/>
                <w:b/>
                <w:sz w:val="22"/>
                <w:szCs w:val="22"/>
                <w:lang w:eastAsia="en-US"/>
              </w:rPr>
            </w:pPr>
            <w:r w:rsidRPr="006771DD">
              <w:rPr>
                <w:rFonts w:ascii="Garamond" w:hAnsi="Garamond"/>
                <w:sz w:val="22"/>
                <w:szCs w:val="22"/>
                <w:lang w:eastAsia="sk-SK"/>
              </w:rPr>
              <w:t>[</w:t>
            </w:r>
            <w:r w:rsidRPr="006771DD">
              <w:rPr>
                <w:rFonts w:ascii="Garamond" w:hAnsi="Garamond"/>
                <w:sz w:val="22"/>
                <w:szCs w:val="22"/>
                <w:highlight w:val="yellow"/>
                <w:lang w:eastAsia="sk-SK"/>
              </w:rPr>
              <w:t>doplniť</w:t>
            </w:r>
            <w:r w:rsidRPr="006771DD">
              <w:rPr>
                <w:rFonts w:ascii="Garamond" w:hAnsi="Garamond"/>
                <w:sz w:val="22"/>
                <w:szCs w:val="22"/>
                <w:lang w:eastAsia="sk-SK"/>
              </w:rPr>
              <w:t>]</w:t>
            </w:r>
          </w:p>
        </w:tc>
      </w:tr>
    </w:tbl>
    <w:p w14:paraId="2A82FC37" w14:textId="77777777" w:rsidR="005E7B49" w:rsidRPr="006771DD" w:rsidRDefault="005E7B49" w:rsidP="005E7B49">
      <w:pPr>
        <w:jc w:val="center"/>
        <w:rPr>
          <w:rFonts w:ascii="Garamond" w:hAnsi="Garamond"/>
          <w:b/>
          <w:sz w:val="22"/>
          <w:szCs w:val="22"/>
        </w:rPr>
      </w:pPr>
    </w:p>
    <w:p w14:paraId="7E1294FB" w14:textId="77777777" w:rsidR="005E7B49" w:rsidRPr="006771DD" w:rsidRDefault="005E7B49" w:rsidP="005E7B49">
      <w:pPr>
        <w:rPr>
          <w:rFonts w:ascii="Garamond" w:hAnsi="Garamond"/>
          <w:b/>
          <w:sz w:val="22"/>
          <w:szCs w:val="22"/>
        </w:rPr>
      </w:pPr>
      <w:r w:rsidRPr="006771DD">
        <w:rPr>
          <w:rFonts w:ascii="Garamond" w:hAnsi="Garamond"/>
          <w:b/>
          <w:sz w:val="22"/>
          <w:szCs w:val="22"/>
        </w:rPr>
        <w:t>Navrhovateľ doplní kúpnu cenu len za to vozidlo/vozidlá, o ktoré má záujem.</w:t>
      </w:r>
    </w:p>
    <w:p w14:paraId="29EA5A92" w14:textId="77777777" w:rsidR="005E7B49" w:rsidRPr="006771DD" w:rsidRDefault="005E7B49" w:rsidP="005E7B49">
      <w:pPr>
        <w:rPr>
          <w:rFonts w:ascii="Garamond" w:hAnsi="Garamond"/>
          <w:b/>
          <w:sz w:val="22"/>
          <w:szCs w:val="22"/>
        </w:rPr>
      </w:pPr>
    </w:p>
    <w:tbl>
      <w:tblPr>
        <w:tblW w:w="9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004"/>
        <w:gridCol w:w="1001"/>
        <w:gridCol w:w="1145"/>
        <w:gridCol w:w="1288"/>
        <w:gridCol w:w="1431"/>
        <w:gridCol w:w="1712"/>
      </w:tblGrid>
      <w:tr w:rsidR="005E7B49" w:rsidRPr="006771DD" w14:paraId="5F18B121" w14:textId="77777777" w:rsidTr="00896A04">
        <w:trPr>
          <w:trHeight w:val="816"/>
        </w:trPr>
        <w:tc>
          <w:tcPr>
            <w:tcW w:w="567" w:type="dxa"/>
            <w:shd w:val="clear" w:color="auto" w:fill="D9D9D9" w:themeFill="background1" w:themeFillShade="D9"/>
            <w:vAlign w:val="center"/>
          </w:tcPr>
          <w:p w14:paraId="1EA15068" w14:textId="77777777" w:rsidR="005E7B49" w:rsidRPr="006771DD" w:rsidRDefault="005E7B49" w:rsidP="00896A04">
            <w:pPr>
              <w:jc w:val="center"/>
              <w:rPr>
                <w:rFonts w:ascii="Garamond" w:hAnsi="Garamond"/>
                <w:b/>
                <w:sz w:val="22"/>
                <w:szCs w:val="22"/>
              </w:rPr>
            </w:pPr>
            <w:proofErr w:type="spellStart"/>
            <w:r w:rsidRPr="006771DD">
              <w:rPr>
                <w:rFonts w:ascii="Garamond" w:hAnsi="Garamond"/>
                <w:b/>
                <w:sz w:val="22"/>
                <w:szCs w:val="22"/>
              </w:rPr>
              <w:t>Por</w:t>
            </w:r>
            <w:proofErr w:type="spellEnd"/>
            <w:r w:rsidRPr="006771DD">
              <w:rPr>
                <w:rFonts w:ascii="Garamond" w:hAnsi="Garamond"/>
                <w:b/>
                <w:sz w:val="22"/>
                <w:szCs w:val="22"/>
              </w:rPr>
              <w:t xml:space="preserve"> č.</w:t>
            </w:r>
          </w:p>
        </w:tc>
        <w:tc>
          <w:tcPr>
            <w:tcW w:w="2004" w:type="dxa"/>
            <w:shd w:val="clear" w:color="auto" w:fill="D9D9D9" w:themeFill="background1" w:themeFillShade="D9"/>
            <w:vAlign w:val="center"/>
          </w:tcPr>
          <w:p w14:paraId="2D96768E" w14:textId="77777777" w:rsidR="005E7B49" w:rsidRPr="006771DD" w:rsidRDefault="005E7B49" w:rsidP="00896A04">
            <w:pPr>
              <w:jc w:val="center"/>
              <w:rPr>
                <w:rFonts w:ascii="Garamond" w:hAnsi="Garamond"/>
                <w:b/>
                <w:sz w:val="22"/>
                <w:szCs w:val="22"/>
              </w:rPr>
            </w:pPr>
            <w:r w:rsidRPr="006771DD">
              <w:rPr>
                <w:rFonts w:ascii="Garamond" w:hAnsi="Garamond"/>
                <w:b/>
                <w:sz w:val="22"/>
                <w:szCs w:val="22"/>
              </w:rPr>
              <w:t>Typ vozidla</w:t>
            </w:r>
          </w:p>
        </w:tc>
        <w:tc>
          <w:tcPr>
            <w:tcW w:w="1001" w:type="dxa"/>
            <w:shd w:val="clear" w:color="auto" w:fill="D9D9D9" w:themeFill="background1" w:themeFillShade="D9"/>
            <w:vAlign w:val="center"/>
          </w:tcPr>
          <w:p w14:paraId="004EF816" w14:textId="77777777" w:rsidR="005E7B49" w:rsidRPr="006771DD" w:rsidRDefault="005E7B49" w:rsidP="00896A04">
            <w:pPr>
              <w:jc w:val="center"/>
              <w:rPr>
                <w:rFonts w:ascii="Garamond" w:hAnsi="Garamond"/>
                <w:b/>
                <w:sz w:val="22"/>
                <w:szCs w:val="22"/>
              </w:rPr>
            </w:pPr>
            <w:r w:rsidRPr="006771DD">
              <w:rPr>
                <w:rFonts w:ascii="Garamond" w:hAnsi="Garamond"/>
                <w:b/>
                <w:sz w:val="22"/>
                <w:szCs w:val="22"/>
              </w:rPr>
              <w:t>Interné číslo</w:t>
            </w:r>
          </w:p>
        </w:tc>
        <w:tc>
          <w:tcPr>
            <w:tcW w:w="1145" w:type="dxa"/>
            <w:shd w:val="clear" w:color="auto" w:fill="D9D9D9" w:themeFill="background1" w:themeFillShade="D9"/>
            <w:vAlign w:val="center"/>
          </w:tcPr>
          <w:p w14:paraId="709016F1" w14:textId="77777777" w:rsidR="005E7B49" w:rsidRPr="006771DD" w:rsidRDefault="005E7B49" w:rsidP="00896A04">
            <w:pPr>
              <w:jc w:val="center"/>
              <w:rPr>
                <w:rFonts w:ascii="Garamond" w:hAnsi="Garamond"/>
                <w:b/>
                <w:sz w:val="22"/>
                <w:szCs w:val="22"/>
              </w:rPr>
            </w:pPr>
            <w:r w:rsidRPr="006771DD">
              <w:rPr>
                <w:rFonts w:ascii="Garamond" w:hAnsi="Garamond"/>
                <w:b/>
                <w:sz w:val="22"/>
                <w:szCs w:val="22"/>
              </w:rPr>
              <w:t>Rok výroby</w:t>
            </w:r>
          </w:p>
        </w:tc>
        <w:tc>
          <w:tcPr>
            <w:tcW w:w="1288" w:type="dxa"/>
            <w:shd w:val="clear" w:color="auto" w:fill="D9D9D9" w:themeFill="background1" w:themeFillShade="D9"/>
            <w:vAlign w:val="center"/>
          </w:tcPr>
          <w:p w14:paraId="62CD092C" w14:textId="77777777" w:rsidR="005E7B49" w:rsidRPr="006771DD" w:rsidRDefault="005E7B49" w:rsidP="00896A04">
            <w:pPr>
              <w:jc w:val="center"/>
              <w:rPr>
                <w:rFonts w:ascii="Garamond" w:hAnsi="Garamond"/>
                <w:b/>
                <w:sz w:val="22"/>
                <w:szCs w:val="22"/>
              </w:rPr>
            </w:pPr>
            <w:r w:rsidRPr="006771DD">
              <w:rPr>
                <w:rFonts w:ascii="Garamond" w:hAnsi="Garamond"/>
                <w:b/>
                <w:sz w:val="22"/>
                <w:szCs w:val="22"/>
              </w:rPr>
              <w:t>Stav</w:t>
            </w:r>
          </w:p>
        </w:tc>
        <w:tc>
          <w:tcPr>
            <w:tcW w:w="1431" w:type="dxa"/>
            <w:shd w:val="clear" w:color="auto" w:fill="D9D9D9" w:themeFill="background1" w:themeFillShade="D9"/>
            <w:vAlign w:val="center"/>
          </w:tcPr>
          <w:p w14:paraId="6EE5BB51" w14:textId="77777777" w:rsidR="005E7B49" w:rsidRPr="006771DD" w:rsidRDefault="005E7B49" w:rsidP="00896A04">
            <w:pPr>
              <w:jc w:val="center"/>
              <w:rPr>
                <w:rFonts w:ascii="Garamond" w:hAnsi="Garamond"/>
                <w:b/>
                <w:sz w:val="22"/>
                <w:szCs w:val="22"/>
              </w:rPr>
            </w:pPr>
            <w:r w:rsidRPr="006771DD">
              <w:rPr>
                <w:rFonts w:ascii="Garamond" w:hAnsi="Garamond"/>
                <w:b/>
                <w:sz w:val="22"/>
                <w:szCs w:val="22"/>
              </w:rPr>
              <w:t>Stav najazdených km</w:t>
            </w:r>
          </w:p>
        </w:tc>
        <w:tc>
          <w:tcPr>
            <w:tcW w:w="1712" w:type="dxa"/>
            <w:shd w:val="clear" w:color="auto" w:fill="D9D9D9" w:themeFill="background1" w:themeFillShade="D9"/>
            <w:vAlign w:val="center"/>
          </w:tcPr>
          <w:p w14:paraId="7E500690" w14:textId="77777777" w:rsidR="005E7B49" w:rsidRPr="006771DD" w:rsidRDefault="005E7B49" w:rsidP="00896A04">
            <w:pPr>
              <w:jc w:val="center"/>
              <w:rPr>
                <w:rFonts w:ascii="Garamond" w:hAnsi="Garamond"/>
                <w:b/>
                <w:sz w:val="22"/>
                <w:szCs w:val="22"/>
              </w:rPr>
            </w:pPr>
            <w:r w:rsidRPr="006771DD">
              <w:rPr>
                <w:rFonts w:ascii="Garamond" w:hAnsi="Garamond"/>
                <w:b/>
                <w:sz w:val="22"/>
                <w:szCs w:val="22"/>
              </w:rPr>
              <w:t>Kúpna cena v EUR bez DPH</w:t>
            </w:r>
          </w:p>
        </w:tc>
      </w:tr>
      <w:tr w:rsidR="008012D8" w:rsidRPr="006771DD" w14:paraId="737FE544" w14:textId="77777777" w:rsidTr="00F75C74">
        <w:trPr>
          <w:trHeight w:val="241"/>
        </w:trPr>
        <w:tc>
          <w:tcPr>
            <w:tcW w:w="567" w:type="dxa"/>
            <w:vAlign w:val="center"/>
          </w:tcPr>
          <w:p w14:paraId="515031B4" w14:textId="77777777" w:rsidR="008012D8" w:rsidRPr="006771DD" w:rsidRDefault="008012D8" w:rsidP="008012D8">
            <w:pPr>
              <w:jc w:val="center"/>
              <w:rPr>
                <w:rFonts w:ascii="Garamond" w:hAnsi="Garamond"/>
                <w:sz w:val="22"/>
                <w:szCs w:val="22"/>
              </w:rPr>
            </w:pPr>
            <w:r w:rsidRPr="006771DD">
              <w:rPr>
                <w:rFonts w:ascii="Garamond" w:hAnsi="Garamond"/>
                <w:sz w:val="22"/>
                <w:szCs w:val="22"/>
              </w:rPr>
              <w:t>1</w:t>
            </w:r>
          </w:p>
        </w:tc>
        <w:tc>
          <w:tcPr>
            <w:tcW w:w="2004" w:type="dxa"/>
          </w:tcPr>
          <w:p w14:paraId="0C8FA3C1" w14:textId="02A0D084" w:rsidR="008012D8" w:rsidRPr="006771DD" w:rsidRDefault="008012D8" w:rsidP="008012D8">
            <w:pPr>
              <w:rPr>
                <w:rFonts w:ascii="Garamond" w:hAnsi="Garamond" w:cs="Calibri"/>
                <w:sz w:val="22"/>
                <w:szCs w:val="22"/>
                <w:lang w:eastAsia="sk-SK"/>
              </w:rPr>
            </w:pPr>
            <w:proofErr w:type="spellStart"/>
            <w:r w:rsidRPr="006771DD">
              <w:rPr>
                <w:rFonts w:ascii="Garamond" w:hAnsi="Garamond" w:cs="Calibri"/>
                <w:color w:val="000000"/>
                <w:sz w:val="22"/>
                <w:szCs w:val="22"/>
                <w:lang w:eastAsia="sk-SK"/>
              </w:rPr>
              <w:t>Karosa</w:t>
            </w:r>
            <w:proofErr w:type="spellEnd"/>
            <w:r w:rsidRPr="006771DD">
              <w:rPr>
                <w:rFonts w:ascii="Garamond" w:hAnsi="Garamond" w:cs="Calibri"/>
                <w:color w:val="000000"/>
                <w:sz w:val="22"/>
                <w:szCs w:val="22"/>
                <w:lang w:eastAsia="sk-SK"/>
              </w:rPr>
              <w:t xml:space="preserve"> B 741</w:t>
            </w:r>
          </w:p>
        </w:tc>
        <w:tc>
          <w:tcPr>
            <w:tcW w:w="1001" w:type="dxa"/>
            <w:vAlign w:val="center"/>
          </w:tcPr>
          <w:p w14:paraId="7D89E306" w14:textId="41F0ED48" w:rsidR="008012D8" w:rsidRPr="006771DD" w:rsidRDefault="008012D8" w:rsidP="008012D8">
            <w:pPr>
              <w:jc w:val="center"/>
              <w:rPr>
                <w:rFonts w:ascii="Garamond" w:hAnsi="Garamond"/>
                <w:sz w:val="22"/>
                <w:szCs w:val="22"/>
              </w:rPr>
            </w:pPr>
            <w:r w:rsidRPr="006771DD">
              <w:rPr>
                <w:rFonts w:ascii="Garamond" w:hAnsi="Garamond"/>
                <w:sz w:val="22"/>
                <w:szCs w:val="22"/>
              </w:rPr>
              <w:t>1632</w:t>
            </w:r>
          </w:p>
        </w:tc>
        <w:tc>
          <w:tcPr>
            <w:tcW w:w="1145" w:type="dxa"/>
            <w:vAlign w:val="center"/>
          </w:tcPr>
          <w:p w14:paraId="2DD75B10" w14:textId="6DD64C07" w:rsidR="008012D8" w:rsidRPr="006771DD" w:rsidRDefault="008012D8" w:rsidP="008012D8">
            <w:pPr>
              <w:jc w:val="center"/>
              <w:rPr>
                <w:rFonts w:ascii="Garamond" w:hAnsi="Garamond"/>
                <w:sz w:val="22"/>
                <w:szCs w:val="22"/>
              </w:rPr>
            </w:pPr>
            <w:r w:rsidRPr="006771DD">
              <w:rPr>
                <w:rFonts w:ascii="Garamond" w:hAnsi="Garamond"/>
                <w:sz w:val="22"/>
                <w:szCs w:val="22"/>
              </w:rPr>
              <w:t>1996</w:t>
            </w:r>
          </w:p>
        </w:tc>
        <w:tc>
          <w:tcPr>
            <w:tcW w:w="1288" w:type="dxa"/>
            <w:vAlign w:val="center"/>
          </w:tcPr>
          <w:p w14:paraId="39CD2E49" w14:textId="67ED6F61" w:rsidR="008012D8" w:rsidRPr="006771DD" w:rsidRDefault="008012D8" w:rsidP="008012D8">
            <w:pPr>
              <w:jc w:val="center"/>
              <w:rPr>
                <w:rFonts w:ascii="Garamond" w:hAnsi="Garamond"/>
                <w:color w:val="000000"/>
                <w:sz w:val="22"/>
                <w:szCs w:val="22"/>
              </w:rPr>
            </w:pPr>
            <w:r w:rsidRPr="006771DD">
              <w:rPr>
                <w:rFonts w:ascii="Garamond" w:hAnsi="Garamond" w:cs="Calibri"/>
                <w:color w:val="000000"/>
                <w:sz w:val="22"/>
                <w:szCs w:val="22"/>
                <w:lang w:eastAsia="sk-SK"/>
              </w:rPr>
              <w:t>Pojazdný</w:t>
            </w:r>
          </w:p>
        </w:tc>
        <w:tc>
          <w:tcPr>
            <w:tcW w:w="1431" w:type="dxa"/>
            <w:vAlign w:val="center"/>
          </w:tcPr>
          <w:p w14:paraId="0F756636" w14:textId="0B5B5D94" w:rsidR="008012D8" w:rsidRPr="006771DD" w:rsidRDefault="008012D8" w:rsidP="008012D8">
            <w:pPr>
              <w:jc w:val="center"/>
              <w:rPr>
                <w:rFonts w:ascii="Garamond" w:hAnsi="Garamond"/>
                <w:sz w:val="22"/>
                <w:szCs w:val="22"/>
                <w:lang w:eastAsia="sk-SK"/>
              </w:rPr>
            </w:pPr>
            <w:r w:rsidRPr="006771DD">
              <w:rPr>
                <w:rFonts w:ascii="Garamond" w:hAnsi="Garamond"/>
                <w:sz w:val="22"/>
                <w:szCs w:val="22"/>
                <w:lang w:eastAsia="sk-SK"/>
              </w:rPr>
              <w:t>471311</w:t>
            </w:r>
          </w:p>
        </w:tc>
        <w:tc>
          <w:tcPr>
            <w:tcW w:w="1712" w:type="dxa"/>
            <w:vAlign w:val="center"/>
          </w:tcPr>
          <w:p w14:paraId="25DEE83B" w14:textId="77777777" w:rsidR="008012D8" w:rsidRPr="006771DD" w:rsidRDefault="008012D8" w:rsidP="008012D8">
            <w:pPr>
              <w:jc w:val="center"/>
              <w:rPr>
                <w:rFonts w:ascii="Garamond" w:hAnsi="Garamond"/>
                <w:sz w:val="22"/>
                <w:szCs w:val="22"/>
                <w:highlight w:val="yellow"/>
              </w:rPr>
            </w:pPr>
            <w:r w:rsidRPr="006771DD">
              <w:rPr>
                <w:rFonts w:ascii="Garamond" w:hAnsi="Garamond"/>
                <w:sz w:val="22"/>
                <w:szCs w:val="22"/>
                <w:highlight w:val="yellow"/>
                <w:lang w:eastAsia="sk-SK"/>
              </w:rPr>
              <w:t>[doplniť]</w:t>
            </w:r>
          </w:p>
        </w:tc>
      </w:tr>
      <w:tr w:rsidR="008012D8" w:rsidRPr="006771DD" w14:paraId="41638D74" w14:textId="77777777" w:rsidTr="00F75C74">
        <w:trPr>
          <w:trHeight w:val="241"/>
        </w:trPr>
        <w:tc>
          <w:tcPr>
            <w:tcW w:w="567" w:type="dxa"/>
            <w:vAlign w:val="center"/>
          </w:tcPr>
          <w:p w14:paraId="0C8B46A3" w14:textId="77777777" w:rsidR="008012D8" w:rsidRPr="006771DD" w:rsidRDefault="008012D8" w:rsidP="008012D8">
            <w:pPr>
              <w:jc w:val="center"/>
              <w:rPr>
                <w:rFonts w:ascii="Garamond" w:hAnsi="Garamond"/>
                <w:sz w:val="22"/>
                <w:szCs w:val="22"/>
              </w:rPr>
            </w:pPr>
            <w:r w:rsidRPr="006771DD">
              <w:rPr>
                <w:rFonts w:ascii="Garamond" w:hAnsi="Garamond"/>
                <w:sz w:val="22"/>
                <w:szCs w:val="22"/>
              </w:rPr>
              <w:t>2</w:t>
            </w:r>
          </w:p>
        </w:tc>
        <w:tc>
          <w:tcPr>
            <w:tcW w:w="2004" w:type="dxa"/>
          </w:tcPr>
          <w:p w14:paraId="5621821A" w14:textId="2D1031A2" w:rsidR="008012D8" w:rsidRPr="006771DD" w:rsidRDefault="008012D8" w:rsidP="008012D8">
            <w:pPr>
              <w:rPr>
                <w:rFonts w:ascii="Garamond" w:hAnsi="Garamond" w:cs="Calibri"/>
                <w:color w:val="000000"/>
                <w:sz w:val="22"/>
                <w:szCs w:val="22"/>
                <w:lang w:eastAsia="sk-SK"/>
              </w:rPr>
            </w:pPr>
            <w:proofErr w:type="spellStart"/>
            <w:r w:rsidRPr="006771DD">
              <w:rPr>
                <w:rFonts w:ascii="Garamond" w:hAnsi="Garamond" w:cs="Calibri"/>
                <w:color w:val="000000"/>
                <w:sz w:val="22"/>
                <w:szCs w:val="22"/>
                <w:lang w:eastAsia="sk-SK"/>
              </w:rPr>
              <w:t>Karosa</w:t>
            </w:r>
            <w:proofErr w:type="spellEnd"/>
            <w:r w:rsidRPr="006771DD">
              <w:rPr>
                <w:rFonts w:ascii="Garamond" w:hAnsi="Garamond" w:cs="Calibri"/>
                <w:color w:val="000000"/>
                <w:sz w:val="22"/>
                <w:szCs w:val="22"/>
                <w:lang w:eastAsia="sk-SK"/>
              </w:rPr>
              <w:t xml:space="preserve"> B 741</w:t>
            </w:r>
          </w:p>
        </w:tc>
        <w:tc>
          <w:tcPr>
            <w:tcW w:w="1001" w:type="dxa"/>
            <w:vAlign w:val="center"/>
          </w:tcPr>
          <w:p w14:paraId="5E8903B3" w14:textId="5EEE54FB" w:rsidR="008012D8" w:rsidRPr="006771DD" w:rsidRDefault="008012D8" w:rsidP="008012D8">
            <w:pPr>
              <w:jc w:val="center"/>
              <w:rPr>
                <w:rFonts w:ascii="Garamond" w:hAnsi="Garamond"/>
                <w:sz w:val="22"/>
                <w:szCs w:val="22"/>
              </w:rPr>
            </w:pPr>
            <w:r w:rsidRPr="006771DD">
              <w:rPr>
                <w:rFonts w:ascii="Garamond" w:hAnsi="Garamond"/>
                <w:sz w:val="22"/>
                <w:szCs w:val="22"/>
              </w:rPr>
              <w:t>1633</w:t>
            </w:r>
          </w:p>
        </w:tc>
        <w:tc>
          <w:tcPr>
            <w:tcW w:w="1145" w:type="dxa"/>
            <w:vAlign w:val="center"/>
          </w:tcPr>
          <w:p w14:paraId="495FC537" w14:textId="250571C6" w:rsidR="008012D8" w:rsidRPr="006771DD" w:rsidRDefault="008012D8" w:rsidP="008012D8">
            <w:pPr>
              <w:jc w:val="center"/>
              <w:rPr>
                <w:rFonts w:ascii="Garamond" w:hAnsi="Garamond"/>
                <w:sz w:val="22"/>
                <w:szCs w:val="22"/>
              </w:rPr>
            </w:pPr>
            <w:r w:rsidRPr="006771DD">
              <w:rPr>
                <w:rFonts w:ascii="Garamond" w:hAnsi="Garamond"/>
                <w:sz w:val="22"/>
                <w:szCs w:val="22"/>
              </w:rPr>
              <w:t>1992</w:t>
            </w:r>
          </w:p>
        </w:tc>
        <w:tc>
          <w:tcPr>
            <w:tcW w:w="1288" w:type="dxa"/>
            <w:vAlign w:val="center"/>
          </w:tcPr>
          <w:p w14:paraId="7A1DAAFD" w14:textId="3A812A06" w:rsidR="008012D8" w:rsidRPr="006771DD" w:rsidRDefault="008012D8" w:rsidP="008012D8">
            <w:pPr>
              <w:jc w:val="center"/>
              <w:rPr>
                <w:rFonts w:ascii="Garamond" w:hAnsi="Garamond" w:cs="Calibri"/>
                <w:color w:val="000000"/>
                <w:sz w:val="22"/>
                <w:szCs w:val="22"/>
                <w:lang w:eastAsia="sk-SK"/>
              </w:rPr>
            </w:pPr>
            <w:r w:rsidRPr="006771DD">
              <w:rPr>
                <w:rFonts w:ascii="Garamond" w:hAnsi="Garamond" w:cs="Calibri"/>
                <w:color w:val="000000"/>
                <w:sz w:val="22"/>
                <w:szCs w:val="22"/>
                <w:lang w:eastAsia="sk-SK"/>
              </w:rPr>
              <w:t>Pojazdný</w:t>
            </w:r>
          </w:p>
        </w:tc>
        <w:tc>
          <w:tcPr>
            <w:tcW w:w="1431" w:type="dxa"/>
            <w:vAlign w:val="center"/>
          </w:tcPr>
          <w:p w14:paraId="5F35AE35" w14:textId="67478A47" w:rsidR="008012D8" w:rsidRPr="006771DD" w:rsidRDefault="008012D8" w:rsidP="008012D8">
            <w:pPr>
              <w:jc w:val="center"/>
              <w:rPr>
                <w:rFonts w:ascii="Garamond" w:hAnsi="Garamond"/>
                <w:sz w:val="22"/>
                <w:szCs w:val="22"/>
                <w:lang w:eastAsia="sk-SK"/>
              </w:rPr>
            </w:pPr>
            <w:r w:rsidRPr="006771DD">
              <w:rPr>
                <w:rFonts w:ascii="Garamond" w:hAnsi="Garamond"/>
                <w:sz w:val="22"/>
                <w:szCs w:val="22"/>
                <w:lang w:eastAsia="sk-SK"/>
              </w:rPr>
              <w:t>478864</w:t>
            </w:r>
          </w:p>
        </w:tc>
        <w:tc>
          <w:tcPr>
            <w:tcW w:w="1712" w:type="dxa"/>
            <w:vAlign w:val="center"/>
          </w:tcPr>
          <w:p w14:paraId="296922AA" w14:textId="77777777" w:rsidR="008012D8" w:rsidRPr="006771DD" w:rsidRDefault="008012D8" w:rsidP="008012D8">
            <w:pPr>
              <w:jc w:val="center"/>
              <w:rPr>
                <w:rFonts w:ascii="Garamond" w:hAnsi="Garamond"/>
                <w:sz w:val="22"/>
                <w:szCs w:val="22"/>
                <w:highlight w:val="yellow"/>
                <w:lang w:eastAsia="sk-SK"/>
              </w:rPr>
            </w:pPr>
            <w:r w:rsidRPr="006771DD">
              <w:rPr>
                <w:rFonts w:ascii="Garamond" w:hAnsi="Garamond"/>
                <w:sz w:val="22"/>
                <w:szCs w:val="22"/>
                <w:highlight w:val="yellow"/>
                <w:lang w:eastAsia="sk-SK"/>
              </w:rPr>
              <w:t>[doplniť]</w:t>
            </w:r>
          </w:p>
        </w:tc>
      </w:tr>
      <w:tr w:rsidR="008012D8" w:rsidRPr="006771DD" w14:paraId="3C58C9BF" w14:textId="77777777" w:rsidTr="00F75C74">
        <w:trPr>
          <w:trHeight w:val="241"/>
        </w:trPr>
        <w:tc>
          <w:tcPr>
            <w:tcW w:w="567" w:type="dxa"/>
            <w:vAlign w:val="center"/>
          </w:tcPr>
          <w:p w14:paraId="23366FBD" w14:textId="77777777" w:rsidR="008012D8" w:rsidRPr="006771DD" w:rsidRDefault="008012D8" w:rsidP="008012D8">
            <w:pPr>
              <w:jc w:val="center"/>
              <w:rPr>
                <w:rFonts w:ascii="Garamond" w:hAnsi="Garamond"/>
                <w:sz w:val="22"/>
                <w:szCs w:val="22"/>
              </w:rPr>
            </w:pPr>
            <w:r w:rsidRPr="006771DD">
              <w:rPr>
                <w:rFonts w:ascii="Garamond" w:hAnsi="Garamond"/>
                <w:sz w:val="22"/>
                <w:szCs w:val="22"/>
              </w:rPr>
              <w:t>3</w:t>
            </w:r>
          </w:p>
        </w:tc>
        <w:tc>
          <w:tcPr>
            <w:tcW w:w="2004" w:type="dxa"/>
          </w:tcPr>
          <w:p w14:paraId="7A695BE8" w14:textId="2B10C3A4" w:rsidR="008012D8" w:rsidRPr="006771DD" w:rsidRDefault="008012D8" w:rsidP="008012D8">
            <w:pPr>
              <w:rPr>
                <w:rFonts w:ascii="Garamond" w:hAnsi="Garamond" w:cs="Calibri"/>
                <w:color w:val="000000"/>
                <w:sz w:val="22"/>
                <w:szCs w:val="22"/>
                <w:lang w:eastAsia="sk-SK"/>
              </w:rPr>
            </w:pPr>
            <w:proofErr w:type="spellStart"/>
            <w:r w:rsidRPr="006771DD">
              <w:rPr>
                <w:rFonts w:ascii="Garamond" w:hAnsi="Garamond" w:cs="Calibri"/>
                <w:color w:val="000000"/>
                <w:sz w:val="22"/>
                <w:szCs w:val="22"/>
                <w:lang w:eastAsia="sk-SK"/>
              </w:rPr>
              <w:t>Karosa</w:t>
            </w:r>
            <w:proofErr w:type="spellEnd"/>
            <w:r w:rsidRPr="006771DD">
              <w:rPr>
                <w:rFonts w:ascii="Garamond" w:hAnsi="Garamond" w:cs="Calibri"/>
                <w:color w:val="000000"/>
                <w:sz w:val="22"/>
                <w:szCs w:val="22"/>
                <w:lang w:eastAsia="sk-SK"/>
              </w:rPr>
              <w:t xml:space="preserve"> B 741</w:t>
            </w:r>
          </w:p>
        </w:tc>
        <w:tc>
          <w:tcPr>
            <w:tcW w:w="1001" w:type="dxa"/>
            <w:vAlign w:val="center"/>
          </w:tcPr>
          <w:p w14:paraId="36F7C09A" w14:textId="307FAB83" w:rsidR="008012D8" w:rsidRPr="006771DD" w:rsidRDefault="008012D8" w:rsidP="008012D8">
            <w:pPr>
              <w:jc w:val="center"/>
              <w:rPr>
                <w:rFonts w:ascii="Garamond" w:hAnsi="Garamond"/>
                <w:sz w:val="22"/>
                <w:szCs w:val="22"/>
              </w:rPr>
            </w:pPr>
            <w:r w:rsidRPr="006771DD">
              <w:rPr>
                <w:rFonts w:ascii="Garamond" w:hAnsi="Garamond"/>
                <w:sz w:val="22"/>
                <w:szCs w:val="22"/>
              </w:rPr>
              <w:t>1634</w:t>
            </w:r>
          </w:p>
        </w:tc>
        <w:tc>
          <w:tcPr>
            <w:tcW w:w="1145" w:type="dxa"/>
            <w:vAlign w:val="center"/>
          </w:tcPr>
          <w:p w14:paraId="59A4AE62" w14:textId="32F2FC45" w:rsidR="008012D8" w:rsidRPr="006771DD" w:rsidRDefault="008012D8" w:rsidP="008012D8">
            <w:pPr>
              <w:jc w:val="center"/>
              <w:rPr>
                <w:rFonts w:ascii="Garamond" w:hAnsi="Garamond"/>
                <w:sz w:val="22"/>
                <w:szCs w:val="22"/>
              </w:rPr>
            </w:pPr>
            <w:r w:rsidRPr="006771DD">
              <w:rPr>
                <w:rFonts w:ascii="Garamond" w:hAnsi="Garamond"/>
                <w:sz w:val="22"/>
                <w:szCs w:val="22"/>
              </w:rPr>
              <w:t>1992</w:t>
            </w:r>
          </w:p>
        </w:tc>
        <w:tc>
          <w:tcPr>
            <w:tcW w:w="1288" w:type="dxa"/>
            <w:vAlign w:val="center"/>
          </w:tcPr>
          <w:p w14:paraId="1DC2C8A9" w14:textId="1A6E51B3" w:rsidR="008012D8" w:rsidRPr="006771DD" w:rsidRDefault="008012D8" w:rsidP="008012D8">
            <w:pPr>
              <w:jc w:val="center"/>
              <w:rPr>
                <w:rFonts w:ascii="Garamond" w:hAnsi="Garamond" w:cs="Calibri"/>
                <w:color w:val="000000"/>
                <w:sz w:val="22"/>
                <w:szCs w:val="22"/>
                <w:lang w:eastAsia="sk-SK"/>
              </w:rPr>
            </w:pPr>
            <w:r w:rsidRPr="006771DD">
              <w:rPr>
                <w:rFonts w:ascii="Garamond" w:hAnsi="Garamond" w:cs="Calibri"/>
                <w:color w:val="000000"/>
                <w:sz w:val="22"/>
                <w:szCs w:val="22"/>
                <w:lang w:eastAsia="sk-SK"/>
              </w:rPr>
              <w:t>Pojazdný</w:t>
            </w:r>
          </w:p>
        </w:tc>
        <w:tc>
          <w:tcPr>
            <w:tcW w:w="1431" w:type="dxa"/>
            <w:vAlign w:val="center"/>
          </w:tcPr>
          <w:p w14:paraId="5498B3D1" w14:textId="4FD83E09" w:rsidR="008012D8" w:rsidRPr="006771DD" w:rsidRDefault="008012D8" w:rsidP="008012D8">
            <w:pPr>
              <w:jc w:val="center"/>
              <w:rPr>
                <w:rFonts w:ascii="Garamond" w:hAnsi="Garamond"/>
                <w:sz w:val="22"/>
                <w:szCs w:val="22"/>
                <w:lang w:eastAsia="sk-SK"/>
              </w:rPr>
            </w:pPr>
            <w:r w:rsidRPr="006771DD">
              <w:rPr>
                <w:rFonts w:ascii="Garamond" w:hAnsi="Garamond"/>
                <w:sz w:val="22"/>
                <w:szCs w:val="22"/>
                <w:lang w:eastAsia="sk-SK"/>
              </w:rPr>
              <w:t>465527</w:t>
            </w:r>
          </w:p>
        </w:tc>
        <w:tc>
          <w:tcPr>
            <w:tcW w:w="1712" w:type="dxa"/>
            <w:vAlign w:val="center"/>
          </w:tcPr>
          <w:p w14:paraId="01372A27" w14:textId="77777777" w:rsidR="008012D8" w:rsidRPr="006771DD" w:rsidRDefault="008012D8" w:rsidP="008012D8">
            <w:pPr>
              <w:jc w:val="center"/>
              <w:rPr>
                <w:rFonts w:ascii="Garamond" w:hAnsi="Garamond"/>
                <w:sz w:val="22"/>
                <w:szCs w:val="22"/>
                <w:highlight w:val="yellow"/>
                <w:lang w:eastAsia="sk-SK"/>
              </w:rPr>
            </w:pPr>
            <w:r w:rsidRPr="006771DD">
              <w:rPr>
                <w:rFonts w:ascii="Garamond" w:hAnsi="Garamond"/>
                <w:sz w:val="22"/>
                <w:szCs w:val="22"/>
                <w:highlight w:val="yellow"/>
                <w:lang w:eastAsia="sk-SK"/>
              </w:rPr>
              <w:t>[doplniť]</w:t>
            </w:r>
          </w:p>
        </w:tc>
      </w:tr>
      <w:tr w:rsidR="008012D8" w:rsidRPr="006771DD" w14:paraId="654C7B57" w14:textId="77777777" w:rsidTr="00F75C74">
        <w:trPr>
          <w:trHeight w:val="241"/>
        </w:trPr>
        <w:tc>
          <w:tcPr>
            <w:tcW w:w="567" w:type="dxa"/>
            <w:vAlign w:val="center"/>
          </w:tcPr>
          <w:p w14:paraId="35408B57" w14:textId="77777777" w:rsidR="008012D8" w:rsidRPr="006771DD" w:rsidRDefault="008012D8" w:rsidP="008012D8">
            <w:pPr>
              <w:jc w:val="center"/>
              <w:rPr>
                <w:rFonts w:ascii="Garamond" w:hAnsi="Garamond"/>
                <w:sz w:val="22"/>
                <w:szCs w:val="22"/>
              </w:rPr>
            </w:pPr>
            <w:r w:rsidRPr="006771DD">
              <w:rPr>
                <w:rFonts w:ascii="Garamond" w:hAnsi="Garamond"/>
                <w:sz w:val="22"/>
                <w:szCs w:val="22"/>
              </w:rPr>
              <w:t>4</w:t>
            </w:r>
          </w:p>
        </w:tc>
        <w:tc>
          <w:tcPr>
            <w:tcW w:w="2004" w:type="dxa"/>
          </w:tcPr>
          <w:p w14:paraId="082E5D94" w14:textId="4DAF5505" w:rsidR="008012D8" w:rsidRPr="006771DD" w:rsidRDefault="008012D8" w:rsidP="008012D8">
            <w:pPr>
              <w:rPr>
                <w:rFonts w:ascii="Garamond" w:hAnsi="Garamond" w:cs="Calibri"/>
                <w:color w:val="000000"/>
                <w:sz w:val="22"/>
                <w:szCs w:val="22"/>
                <w:lang w:eastAsia="sk-SK"/>
              </w:rPr>
            </w:pPr>
            <w:proofErr w:type="spellStart"/>
            <w:r w:rsidRPr="006771DD">
              <w:rPr>
                <w:rFonts w:ascii="Garamond" w:hAnsi="Garamond" w:cs="Calibri"/>
                <w:color w:val="000000"/>
                <w:sz w:val="22"/>
                <w:szCs w:val="22"/>
                <w:lang w:eastAsia="sk-SK"/>
              </w:rPr>
              <w:t>Karosa</w:t>
            </w:r>
            <w:proofErr w:type="spellEnd"/>
            <w:r w:rsidRPr="006771DD">
              <w:rPr>
                <w:rFonts w:ascii="Garamond" w:hAnsi="Garamond" w:cs="Calibri"/>
                <w:color w:val="000000"/>
                <w:sz w:val="22"/>
                <w:szCs w:val="22"/>
                <w:lang w:eastAsia="sk-SK"/>
              </w:rPr>
              <w:t xml:space="preserve"> B 741</w:t>
            </w:r>
          </w:p>
        </w:tc>
        <w:tc>
          <w:tcPr>
            <w:tcW w:w="1001" w:type="dxa"/>
            <w:vAlign w:val="center"/>
          </w:tcPr>
          <w:p w14:paraId="75C8A97D" w14:textId="50A18068" w:rsidR="008012D8" w:rsidRPr="006771DD" w:rsidRDefault="008012D8" w:rsidP="008012D8">
            <w:pPr>
              <w:jc w:val="center"/>
              <w:rPr>
                <w:rFonts w:ascii="Garamond" w:hAnsi="Garamond"/>
                <w:sz w:val="22"/>
                <w:szCs w:val="22"/>
              </w:rPr>
            </w:pPr>
            <w:r w:rsidRPr="006771DD">
              <w:rPr>
                <w:rFonts w:ascii="Garamond" w:hAnsi="Garamond"/>
                <w:sz w:val="22"/>
                <w:szCs w:val="22"/>
              </w:rPr>
              <w:t>1637</w:t>
            </w:r>
          </w:p>
        </w:tc>
        <w:tc>
          <w:tcPr>
            <w:tcW w:w="1145" w:type="dxa"/>
            <w:vAlign w:val="center"/>
          </w:tcPr>
          <w:p w14:paraId="2E1B1F7D" w14:textId="39DB5A6E" w:rsidR="008012D8" w:rsidRPr="006771DD" w:rsidRDefault="008012D8" w:rsidP="008012D8">
            <w:pPr>
              <w:jc w:val="center"/>
              <w:rPr>
                <w:rFonts w:ascii="Garamond" w:hAnsi="Garamond"/>
                <w:sz w:val="22"/>
                <w:szCs w:val="22"/>
              </w:rPr>
            </w:pPr>
            <w:r w:rsidRPr="006771DD">
              <w:rPr>
                <w:rFonts w:ascii="Garamond" w:hAnsi="Garamond"/>
                <w:sz w:val="22"/>
                <w:szCs w:val="22"/>
              </w:rPr>
              <w:t>1996</w:t>
            </w:r>
          </w:p>
        </w:tc>
        <w:tc>
          <w:tcPr>
            <w:tcW w:w="1288" w:type="dxa"/>
            <w:vAlign w:val="center"/>
          </w:tcPr>
          <w:p w14:paraId="6193DAA5" w14:textId="789F23F6" w:rsidR="008012D8" w:rsidRPr="006771DD" w:rsidRDefault="008012D8" w:rsidP="008012D8">
            <w:pPr>
              <w:jc w:val="center"/>
              <w:rPr>
                <w:rFonts w:ascii="Garamond" w:hAnsi="Garamond" w:cs="Calibri"/>
                <w:color w:val="000000"/>
                <w:sz w:val="22"/>
                <w:szCs w:val="22"/>
                <w:lang w:eastAsia="sk-SK"/>
              </w:rPr>
            </w:pPr>
            <w:r w:rsidRPr="006771DD">
              <w:rPr>
                <w:rFonts w:ascii="Garamond" w:hAnsi="Garamond" w:cs="Calibri"/>
                <w:color w:val="000000"/>
                <w:sz w:val="22"/>
                <w:szCs w:val="22"/>
                <w:lang w:eastAsia="sk-SK"/>
              </w:rPr>
              <w:t>Pojazdný</w:t>
            </w:r>
          </w:p>
        </w:tc>
        <w:tc>
          <w:tcPr>
            <w:tcW w:w="1431" w:type="dxa"/>
            <w:vAlign w:val="center"/>
          </w:tcPr>
          <w:p w14:paraId="0037DCCA" w14:textId="263457FF" w:rsidR="008012D8" w:rsidRPr="006771DD" w:rsidRDefault="008012D8" w:rsidP="008012D8">
            <w:pPr>
              <w:jc w:val="center"/>
              <w:rPr>
                <w:rFonts w:ascii="Garamond" w:hAnsi="Garamond"/>
                <w:sz w:val="22"/>
                <w:szCs w:val="22"/>
                <w:lang w:eastAsia="sk-SK"/>
              </w:rPr>
            </w:pPr>
            <w:r w:rsidRPr="006771DD">
              <w:rPr>
                <w:rFonts w:ascii="Garamond" w:hAnsi="Garamond"/>
                <w:sz w:val="22"/>
                <w:szCs w:val="22"/>
                <w:lang w:eastAsia="sk-SK"/>
              </w:rPr>
              <w:t>456690</w:t>
            </w:r>
          </w:p>
        </w:tc>
        <w:tc>
          <w:tcPr>
            <w:tcW w:w="1712" w:type="dxa"/>
            <w:vAlign w:val="center"/>
          </w:tcPr>
          <w:p w14:paraId="7A1DD39F" w14:textId="77777777" w:rsidR="008012D8" w:rsidRPr="006771DD" w:rsidRDefault="008012D8" w:rsidP="008012D8">
            <w:pPr>
              <w:jc w:val="center"/>
              <w:rPr>
                <w:rFonts w:ascii="Garamond" w:hAnsi="Garamond"/>
                <w:sz w:val="22"/>
                <w:szCs w:val="22"/>
                <w:highlight w:val="yellow"/>
                <w:lang w:eastAsia="sk-SK"/>
              </w:rPr>
            </w:pPr>
            <w:r w:rsidRPr="006771DD">
              <w:rPr>
                <w:rFonts w:ascii="Garamond" w:hAnsi="Garamond"/>
                <w:sz w:val="22"/>
                <w:szCs w:val="22"/>
                <w:highlight w:val="yellow"/>
                <w:lang w:eastAsia="sk-SK"/>
              </w:rPr>
              <w:t>[doplniť]</w:t>
            </w:r>
          </w:p>
        </w:tc>
      </w:tr>
      <w:tr w:rsidR="008012D8" w:rsidRPr="006771DD" w14:paraId="195B6FBC" w14:textId="77777777" w:rsidTr="00F75C74">
        <w:trPr>
          <w:trHeight w:val="241"/>
        </w:trPr>
        <w:tc>
          <w:tcPr>
            <w:tcW w:w="567" w:type="dxa"/>
            <w:vAlign w:val="center"/>
          </w:tcPr>
          <w:p w14:paraId="42249524" w14:textId="77777777" w:rsidR="008012D8" w:rsidRPr="006771DD" w:rsidRDefault="008012D8" w:rsidP="008012D8">
            <w:pPr>
              <w:jc w:val="center"/>
              <w:rPr>
                <w:rFonts w:ascii="Garamond" w:hAnsi="Garamond"/>
                <w:sz w:val="22"/>
                <w:szCs w:val="22"/>
              </w:rPr>
            </w:pPr>
            <w:r w:rsidRPr="006771DD">
              <w:rPr>
                <w:rFonts w:ascii="Garamond" w:hAnsi="Garamond"/>
                <w:sz w:val="22"/>
                <w:szCs w:val="22"/>
              </w:rPr>
              <w:t>5</w:t>
            </w:r>
          </w:p>
        </w:tc>
        <w:tc>
          <w:tcPr>
            <w:tcW w:w="2004" w:type="dxa"/>
          </w:tcPr>
          <w:p w14:paraId="107A6C6F" w14:textId="547ED0BF" w:rsidR="008012D8" w:rsidRPr="006771DD" w:rsidRDefault="008012D8" w:rsidP="008012D8">
            <w:pPr>
              <w:rPr>
                <w:rFonts w:ascii="Garamond" w:hAnsi="Garamond" w:cs="Calibri"/>
                <w:color w:val="000000"/>
                <w:sz w:val="22"/>
                <w:szCs w:val="22"/>
                <w:lang w:eastAsia="sk-SK"/>
              </w:rPr>
            </w:pPr>
            <w:proofErr w:type="spellStart"/>
            <w:r w:rsidRPr="006771DD">
              <w:rPr>
                <w:rFonts w:ascii="Garamond" w:hAnsi="Garamond" w:cs="Calibri"/>
                <w:color w:val="000000"/>
                <w:sz w:val="22"/>
                <w:szCs w:val="22"/>
                <w:lang w:eastAsia="sk-SK"/>
              </w:rPr>
              <w:t>Karosa</w:t>
            </w:r>
            <w:proofErr w:type="spellEnd"/>
            <w:r w:rsidRPr="006771DD">
              <w:rPr>
                <w:rFonts w:ascii="Garamond" w:hAnsi="Garamond" w:cs="Calibri"/>
                <w:color w:val="000000"/>
                <w:sz w:val="22"/>
                <w:szCs w:val="22"/>
                <w:lang w:eastAsia="sk-SK"/>
              </w:rPr>
              <w:t xml:space="preserve"> B 741</w:t>
            </w:r>
          </w:p>
        </w:tc>
        <w:tc>
          <w:tcPr>
            <w:tcW w:w="1001" w:type="dxa"/>
            <w:vAlign w:val="center"/>
          </w:tcPr>
          <w:p w14:paraId="439E9672" w14:textId="4A2C317F" w:rsidR="008012D8" w:rsidRPr="006771DD" w:rsidRDefault="008012D8" w:rsidP="008012D8">
            <w:pPr>
              <w:jc w:val="center"/>
              <w:rPr>
                <w:rFonts w:ascii="Garamond" w:hAnsi="Garamond"/>
                <w:sz w:val="22"/>
                <w:szCs w:val="22"/>
              </w:rPr>
            </w:pPr>
            <w:r w:rsidRPr="006771DD">
              <w:rPr>
                <w:rFonts w:ascii="Garamond" w:hAnsi="Garamond"/>
                <w:sz w:val="22"/>
                <w:szCs w:val="22"/>
              </w:rPr>
              <w:t>2637</w:t>
            </w:r>
          </w:p>
        </w:tc>
        <w:tc>
          <w:tcPr>
            <w:tcW w:w="1145" w:type="dxa"/>
            <w:vAlign w:val="center"/>
          </w:tcPr>
          <w:p w14:paraId="35FE6F21" w14:textId="1FFD9C9C" w:rsidR="008012D8" w:rsidRPr="006771DD" w:rsidRDefault="008012D8" w:rsidP="008012D8">
            <w:pPr>
              <w:jc w:val="center"/>
              <w:rPr>
                <w:rFonts w:ascii="Garamond" w:hAnsi="Garamond"/>
                <w:sz w:val="22"/>
                <w:szCs w:val="22"/>
              </w:rPr>
            </w:pPr>
            <w:r w:rsidRPr="006771DD">
              <w:rPr>
                <w:rFonts w:ascii="Garamond" w:hAnsi="Garamond"/>
                <w:sz w:val="22"/>
                <w:szCs w:val="22"/>
              </w:rPr>
              <w:t>1991</w:t>
            </w:r>
          </w:p>
        </w:tc>
        <w:tc>
          <w:tcPr>
            <w:tcW w:w="1288" w:type="dxa"/>
            <w:vAlign w:val="center"/>
          </w:tcPr>
          <w:p w14:paraId="7CFA050C" w14:textId="3210F433" w:rsidR="008012D8" w:rsidRPr="006771DD" w:rsidRDefault="008012D8" w:rsidP="008012D8">
            <w:pPr>
              <w:jc w:val="center"/>
              <w:rPr>
                <w:rFonts w:ascii="Garamond" w:hAnsi="Garamond" w:cs="Calibri"/>
                <w:color w:val="000000"/>
                <w:sz w:val="22"/>
                <w:szCs w:val="22"/>
                <w:lang w:eastAsia="sk-SK"/>
              </w:rPr>
            </w:pPr>
            <w:r w:rsidRPr="006771DD">
              <w:rPr>
                <w:rFonts w:ascii="Garamond" w:hAnsi="Garamond" w:cs="Calibri"/>
                <w:color w:val="000000"/>
                <w:sz w:val="22"/>
                <w:szCs w:val="22"/>
                <w:lang w:eastAsia="sk-SK"/>
              </w:rPr>
              <w:t>Pojazdný</w:t>
            </w:r>
          </w:p>
        </w:tc>
        <w:tc>
          <w:tcPr>
            <w:tcW w:w="1431" w:type="dxa"/>
            <w:vAlign w:val="center"/>
          </w:tcPr>
          <w:p w14:paraId="1EA0A92E" w14:textId="1BAA4CA7" w:rsidR="008012D8" w:rsidRPr="006771DD" w:rsidRDefault="008012D8" w:rsidP="008012D8">
            <w:pPr>
              <w:jc w:val="center"/>
              <w:rPr>
                <w:rFonts w:ascii="Garamond" w:hAnsi="Garamond"/>
                <w:sz w:val="22"/>
                <w:szCs w:val="22"/>
                <w:lang w:eastAsia="sk-SK"/>
              </w:rPr>
            </w:pPr>
            <w:r w:rsidRPr="006771DD">
              <w:rPr>
                <w:rFonts w:ascii="Garamond" w:hAnsi="Garamond"/>
                <w:sz w:val="22"/>
                <w:szCs w:val="22"/>
                <w:lang w:eastAsia="sk-SK"/>
              </w:rPr>
              <w:t>492738</w:t>
            </w:r>
          </w:p>
        </w:tc>
        <w:tc>
          <w:tcPr>
            <w:tcW w:w="1712" w:type="dxa"/>
            <w:vAlign w:val="center"/>
          </w:tcPr>
          <w:p w14:paraId="1486FB17" w14:textId="77777777" w:rsidR="008012D8" w:rsidRPr="006771DD" w:rsidRDefault="008012D8" w:rsidP="008012D8">
            <w:pPr>
              <w:jc w:val="center"/>
              <w:rPr>
                <w:rFonts w:ascii="Garamond" w:hAnsi="Garamond"/>
                <w:sz w:val="22"/>
                <w:szCs w:val="22"/>
                <w:highlight w:val="yellow"/>
                <w:lang w:eastAsia="sk-SK"/>
              </w:rPr>
            </w:pPr>
            <w:r w:rsidRPr="006771DD">
              <w:rPr>
                <w:rFonts w:ascii="Garamond" w:hAnsi="Garamond"/>
                <w:sz w:val="22"/>
                <w:szCs w:val="22"/>
                <w:highlight w:val="yellow"/>
                <w:lang w:eastAsia="sk-SK"/>
              </w:rPr>
              <w:t>[doplniť]</w:t>
            </w:r>
          </w:p>
        </w:tc>
      </w:tr>
      <w:tr w:rsidR="008012D8" w:rsidRPr="006771DD" w14:paraId="636217CD" w14:textId="77777777" w:rsidTr="00F75C74">
        <w:trPr>
          <w:trHeight w:val="241"/>
        </w:trPr>
        <w:tc>
          <w:tcPr>
            <w:tcW w:w="567" w:type="dxa"/>
            <w:vAlign w:val="center"/>
          </w:tcPr>
          <w:p w14:paraId="63DA329F" w14:textId="77777777" w:rsidR="008012D8" w:rsidRPr="006771DD" w:rsidRDefault="008012D8" w:rsidP="008012D8">
            <w:pPr>
              <w:jc w:val="center"/>
              <w:rPr>
                <w:rFonts w:ascii="Garamond" w:hAnsi="Garamond"/>
                <w:sz w:val="22"/>
                <w:szCs w:val="22"/>
              </w:rPr>
            </w:pPr>
            <w:r w:rsidRPr="006771DD">
              <w:rPr>
                <w:rFonts w:ascii="Garamond" w:hAnsi="Garamond"/>
                <w:sz w:val="22"/>
                <w:szCs w:val="22"/>
              </w:rPr>
              <w:t>6</w:t>
            </w:r>
          </w:p>
        </w:tc>
        <w:tc>
          <w:tcPr>
            <w:tcW w:w="2004" w:type="dxa"/>
          </w:tcPr>
          <w:p w14:paraId="44D4E7DC" w14:textId="154B0B9C" w:rsidR="008012D8" w:rsidRPr="006771DD" w:rsidRDefault="008012D8" w:rsidP="008012D8">
            <w:pPr>
              <w:rPr>
                <w:rFonts w:ascii="Garamond" w:hAnsi="Garamond" w:cs="Calibri"/>
                <w:color w:val="000000"/>
                <w:sz w:val="22"/>
                <w:szCs w:val="22"/>
                <w:lang w:eastAsia="sk-SK"/>
              </w:rPr>
            </w:pPr>
            <w:proofErr w:type="spellStart"/>
            <w:r w:rsidRPr="006771DD">
              <w:rPr>
                <w:rFonts w:ascii="Garamond" w:hAnsi="Garamond" w:cs="Calibri"/>
                <w:color w:val="000000"/>
                <w:sz w:val="22"/>
                <w:szCs w:val="22"/>
                <w:lang w:eastAsia="sk-SK"/>
              </w:rPr>
              <w:t>Karosa</w:t>
            </w:r>
            <w:proofErr w:type="spellEnd"/>
            <w:r w:rsidRPr="006771DD">
              <w:rPr>
                <w:rFonts w:ascii="Garamond" w:hAnsi="Garamond" w:cs="Calibri"/>
                <w:color w:val="000000"/>
                <w:sz w:val="22"/>
                <w:szCs w:val="22"/>
                <w:lang w:eastAsia="sk-SK"/>
              </w:rPr>
              <w:t xml:space="preserve"> B 741</w:t>
            </w:r>
          </w:p>
        </w:tc>
        <w:tc>
          <w:tcPr>
            <w:tcW w:w="1001" w:type="dxa"/>
            <w:vAlign w:val="center"/>
          </w:tcPr>
          <w:p w14:paraId="36CFC48E" w14:textId="298903F0" w:rsidR="008012D8" w:rsidRPr="006771DD" w:rsidRDefault="008012D8" w:rsidP="008012D8">
            <w:pPr>
              <w:jc w:val="center"/>
              <w:rPr>
                <w:rFonts w:ascii="Garamond" w:hAnsi="Garamond"/>
                <w:sz w:val="22"/>
                <w:szCs w:val="22"/>
              </w:rPr>
            </w:pPr>
            <w:r w:rsidRPr="006771DD">
              <w:rPr>
                <w:rFonts w:ascii="Garamond" w:hAnsi="Garamond"/>
                <w:sz w:val="22"/>
                <w:szCs w:val="22"/>
              </w:rPr>
              <w:t>2638</w:t>
            </w:r>
          </w:p>
        </w:tc>
        <w:tc>
          <w:tcPr>
            <w:tcW w:w="1145" w:type="dxa"/>
            <w:vAlign w:val="center"/>
          </w:tcPr>
          <w:p w14:paraId="5BB4490F" w14:textId="3B77A7C4" w:rsidR="008012D8" w:rsidRPr="006771DD" w:rsidRDefault="008012D8" w:rsidP="008012D8">
            <w:pPr>
              <w:jc w:val="center"/>
              <w:rPr>
                <w:rFonts w:ascii="Garamond" w:hAnsi="Garamond"/>
                <w:sz w:val="22"/>
                <w:szCs w:val="22"/>
              </w:rPr>
            </w:pPr>
            <w:r w:rsidRPr="006771DD">
              <w:rPr>
                <w:rFonts w:ascii="Garamond" w:hAnsi="Garamond"/>
                <w:sz w:val="22"/>
                <w:szCs w:val="22"/>
              </w:rPr>
              <w:t>1991</w:t>
            </w:r>
          </w:p>
        </w:tc>
        <w:tc>
          <w:tcPr>
            <w:tcW w:w="1288" w:type="dxa"/>
            <w:vAlign w:val="center"/>
          </w:tcPr>
          <w:p w14:paraId="2E63BD9C" w14:textId="5BD3E065" w:rsidR="008012D8" w:rsidRPr="006771DD" w:rsidRDefault="008012D8" w:rsidP="008012D8">
            <w:pPr>
              <w:jc w:val="center"/>
              <w:rPr>
                <w:rFonts w:ascii="Garamond" w:hAnsi="Garamond" w:cs="Calibri"/>
                <w:color w:val="000000"/>
                <w:sz w:val="22"/>
                <w:szCs w:val="22"/>
                <w:lang w:eastAsia="sk-SK"/>
              </w:rPr>
            </w:pPr>
            <w:r w:rsidRPr="006771DD">
              <w:rPr>
                <w:rFonts w:ascii="Garamond" w:hAnsi="Garamond" w:cs="Calibri"/>
                <w:color w:val="000000"/>
                <w:sz w:val="22"/>
                <w:szCs w:val="22"/>
                <w:lang w:eastAsia="sk-SK"/>
              </w:rPr>
              <w:t>Pojazdný</w:t>
            </w:r>
          </w:p>
        </w:tc>
        <w:tc>
          <w:tcPr>
            <w:tcW w:w="1431" w:type="dxa"/>
            <w:vAlign w:val="center"/>
          </w:tcPr>
          <w:p w14:paraId="436DD87F" w14:textId="3A06462A" w:rsidR="008012D8" w:rsidRPr="006771DD" w:rsidRDefault="008012D8" w:rsidP="008012D8">
            <w:pPr>
              <w:jc w:val="center"/>
              <w:rPr>
                <w:rFonts w:ascii="Garamond" w:hAnsi="Garamond"/>
                <w:sz w:val="22"/>
                <w:szCs w:val="22"/>
                <w:lang w:eastAsia="sk-SK"/>
              </w:rPr>
            </w:pPr>
            <w:r w:rsidRPr="006771DD">
              <w:rPr>
                <w:rFonts w:ascii="Garamond" w:hAnsi="Garamond"/>
                <w:sz w:val="22"/>
                <w:szCs w:val="22"/>
                <w:lang w:eastAsia="sk-SK"/>
              </w:rPr>
              <w:t>479895</w:t>
            </w:r>
          </w:p>
        </w:tc>
        <w:tc>
          <w:tcPr>
            <w:tcW w:w="1712" w:type="dxa"/>
            <w:vAlign w:val="center"/>
          </w:tcPr>
          <w:p w14:paraId="68175D45" w14:textId="77777777" w:rsidR="008012D8" w:rsidRPr="006771DD" w:rsidRDefault="008012D8" w:rsidP="008012D8">
            <w:pPr>
              <w:jc w:val="center"/>
              <w:rPr>
                <w:rFonts w:ascii="Garamond" w:hAnsi="Garamond"/>
                <w:sz w:val="22"/>
                <w:szCs w:val="22"/>
                <w:highlight w:val="yellow"/>
                <w:lang w:eastAsia="sk-SK"/>
              </w:rPr>
            </w:pPr>
            <w:r w:rsidRPr="006771DD">
              <w:rPr>
                <w:rFonts w:ascii="Garamond" w:hAnsi="Garamond"/>
                <w:sz w:val="22"/>
                <w:szCs w:val="22"/>
                <w:highlight w:val="yellow"/>
                <w:lang w:eastAsia="sk-SK"/>
              </w:rPr>
              <w:t>[doplniť]</w:t>
            </w:r>
          </w:p>
        </w:tc>
      </w:tr>
      <w:tr w:rsidR="008012D8" w:rsidRPr="006771DD" w14:paraId="7A40226C" w14:textId="77777777" w:rsidTr="00F75C74">
        <w:trPr>
          <w:trHeight w:val="241"/>
        </w:trPr>
        <w:tc>
          <w:tcPr>
            <w:tcW w:w="567" w:type="dxa"/>
            <w:vAlign w:val="center"/>
          </w:tcPr>
          <w:p w14:paraId="4537F75A" w14:textId="77777777" w:rsidR="008012D8" w:rsidRPr="006771DD" w:rsidRDefault="008012D8" w:rsidP="008012D8">
            <w:pPr>
              <w:jc w:val="center"/>
              <w:rPr>
                <w:rFonts w:ascii="Garamond" w:hAnsi="Garamond"/>
                <w:sz w:val="22"/>
                <w:szCs w:val="22"/>
              </w:rPr>
            </w:pPr>
            <w:r w:rsidRPr="006771DD">
              <w:rPr>
                <w:rFonts w:ascii="Garamond" w:hAnsi="Garamond"/>
                <w:sz w:val="22"/>
                <w:szCs w:val="22"/>
              </w:rPr>
              <w:t>7</w:t>
            </w:r>
          </w:p>
        </w:tc>
        <w:tc>
          <w:tcPr>
            <w:tcW w:w="2004" w:type="dxa"/>
          </w:tcPr>
          <w:p w14:paraId="0F191668" w14:textId="5FB0794D" w:rsidR="008012D8" w:rsidRPr="006771DD" w:rsidRDefault="008012D8" w:rsidP="008012D8">
            <w:pPr>
              <w:rPr>
                <w:rFonts w:ascii="Garamond" w:hAnsi="Garamond" w:cs="Calibri"/>
                <w:color w:val="000000"/>
                <w:sz w:val="22"/>
                <w:szCs w:val="22"/>
                <w:lang w:eastAsia="sk-SK"/>
              </w:rPr>
            </w:pPr>
            <w:proofErr w:type="spellStart"/>
            <w:r w:rsidRPr="006771DD">
              <w:rPr>
                <w:rFonts w:ascii="Garamond" w:hAnsi="Garamond" w:cs="Calibri"/>
                <w:color w:val="000000"/>
                <w:sz w:val="22"/>
                <w:szCs w:val="22"/>
                <w:lang w:eastAsia="sk-SK"/>
              </w:rPr>
              <w:t>Karosa</w:t>
            </w:r>
            <w:proofErr w:type="spellEnd"/>
            <w:r w:rsidRPr="006771DD">
              <w:rPr>
                <w:rFonts w:ascii="Garamond" w:hAnsi="Garamond" w:cs="Calibri"/>
                <w:color w:val="000000"/>
                <w:sz w:val="22"/>
                <w:szCs w:val="22"/>
                <w:lang w:eastAsia="sk-SK"/>
              </w:rPr>
              <w:t xml:space="preserve"> B 741</w:t>
            </w:r>
          </w:p>
        </w:tc>
        <w:tc>
          <w:tcPr>
            <w:tcW w:w="1001" w:type="dxa"/>
            <w:vAlign w:val="center"/>
          </w:tcPr>
          <w:p w14:paraId="507D5E09" w14:textId="47D6C49C" w:rsidR="008012D8" w:rsidRPr="006771DD" w:rsidRDefault="008012D8" w:rsidP="008012D8">
            <w:pPr>
              <w:jc w:val="center"/>
              <w:rPr>
                <w:rFonts w:ascii="Garamond" w:hAnsi="Garamond"/>
                <w:sz w:val="22"/>
                <w:szCs w:val="22"/>
              </w:rPr>
            </w:pPr>
            <w:r w:rsidRPr="006771DD">
              <w:rPr>
                <w:rFonts w:ascii="Garamond" w:hAnsi="Garamond"/>
                <w:sz w:val="22"/>
                <w:szCs w:val="22"/>
              </w:rPr>
              <w:t>2646</w:t>
            </w:r>
          </w:p>
        </w:tc>
        <w:tc>
          <w:tcPr>
            <w:tcW w:w="1145" w:type="dxa"/>
            <w:vAlign w:val="center"/>
          </w:tcPr>
          <w:p w14:paraId="748D5955" w14:textId="07E943E8" w:rsidR="008012D8" w:rsidRPr="006771DD" w:rsidRDefault="008012D8" w:rsidP="008012D8">
            <w:pPr>
              <w:jc w:val="center"/>
              <w:rPr>
                <w:rFonts w:ascii="Garamond" w:hAnsi="Garamond"/>
                <w:sz w:val="22"/>
                <w:szCs w:val="22"/>
              </w:rPr>
            </w:pPr>
            <w:r w:rsidRPr="006771DD">
              <w:rPr>
                <w:rFonts w:ascii="Garamond" w:hAnsi="Garamond"/>
                <w:sz w:val="22"/>
                <w:szCs w:val="22"/>
              </w:rPr>
              <w:t>1996</w:t>
            </w:r>
          </w:p>
        </w:tc>
        <w:tc>
          <w:tcPr>
            <w:tcW w:w="1288" w:type="dxa"/>
            <w:vAlign w:val="center"/>
          </w:tcPr>
          <w:p w14:paraId="6DA8F874" w14:textId="4611C9AB" w:rsidR="008012D8" w:rsidRPr="006771DD" w:rsidRDefault="008012D8" w:rsidP="008012D8">
            <w:pPr>
              <w:jc w:val="center"/>
              <w:rPr>
                <w:rFonts w:ascii="Garamond" w:hAnsi="Garamond" w:cs="Calibri"/>
                <w:color w:val="000000"/>
                <w:sz w:val="22"/>
                <w:szCs w:val="22"/>
                <w:lang w:eastAsia="sk-SK"/>
              </w:rPr>
            </w:pPr>
            <w:r w:rsidRPr="006771DD">
              <w:rPr>
                <w:rFonts w:ascii="Garamond" w:hAnsi="Garamond" w:cs="Calibri"/>
                <w:color w:val="000000"/>
                <w:sz w:val="22"/>
                <w:szCs w:val="22"/>
                <w:lang w:eastAsia="sk-SK"/>
              </w:rPr>
              <w:t>Pojazdný</w:t>
            </w:r>
          </w:p>
        </w:tc>
        <w:tc>
          <w:tcPr>
            <w:tcW w:w="1431" w:type="dxa"/>
            <w:vAlign w:val="center"/>
          </w:tcPr>
          <w:p w14:paraId="06506D9C" w14:textId="30BC932C" w:rsidR="008012D8" w:rsidRPr="006771DD" w:rsidRDefault="008012D8" w:rsidP="008012D8">
            <w:pPr>
              <w:jc w:val="center"/>
              <w:rPr>
                <w:rFonts w:ascii="Garamond" w:hAnsi="Garamond"/>
                <w:sz w:val="22"/>
                <w:szCs w:val="22"/>
                <w:lang w:eastAsia="sk-SK"/>
              </w:rPr>
            </w:pPr>
            <w:r w:rsidRPr="006771DD">
              <w:rPr>
                <w:rFonts w:ascii="Garamond" w:hAnsi="Garamond"/>
                <w:sz w:val="22"/>
                <w:szCs w:val="22"/>
                <w:lang w:eastAsia="sk-SK"/>
              </w:rPr>
              <w:t>422505</w:t>
            </w:r>
          </w:p>
        </w:tc>
        <w:tc>
          <w:tcPr>
            <w:tcW w:w="1712" w:type="dxa"/>
            <w:vAlign w:val="center"/>
          </w:tcPr>
          <w:p w14:paraId="5689A9B3" w14:textId="77777777" w:rsidR="008012D8" w:rsidRPr="006771DD" w:rsidRDefault="008012D8" w:rsidP="008012D8">
            <w:pPr>
              <w:jc w:val="center"/>
              <w:rPr>
                <w:rFonts w:ascii="Garamond" w:hAnsi="Garamond"/>
                <w:sz w:val="22"/>
                <w:szCs w:val="22"/>
                <w:highlight w:val="yellow"/>
                <w:lang w:eastAsia="sk-SK"/>
              </w:rPr>
            </w:pPr>
            <w:r w:rsidRPr="006771DD">
              <w:rPr>
                <w:rFonts w:ascii="Garamond" w:hAnsi="Garamond"/>
                <w:sz w:val="22"/>
                <w:szCs w:val="22"/>
                <w:highlight w:val="yellow"/>
                <w:lang w:eastAsia="sk-SK"/>
              </w:rPr>
              <w:t>[doplniť]</w:t>
            </w:r>
          </w:p>
        </w:tc>
      </w:tr>
      <w:tr w:rsidR="008012D8" w:rsidRPr="006771DD" w14:paraId="08202142" w14:textId="77777777" w:rsidTr="00F75C74">
        <w:trPr>
          <w:trHeight w:val="241"/>
        </w:trPr>
        <w:tc>
          <w:tcPr>
            <w:tcW w:w="567" w:type="dxa"/>
            <w:vAlign w:val="center"/>
          </w:tcPr>
          <w:p w14:paraId="097586BE" w14:textId="77777777" w:rsidR="008012D8" w:rsidRPr="006771DD" w:rsidRDefault="008012D8" w:rsidP="008012D8">
            <w:pPr>
              <w:jc w:val="center"/>
              <w:rPr>
                <w:rFonts w:ascii="Garamond" w:hAnsi="Garamond"/>
                <w:sz w:val="22"/>
                <w:szCs w:val="22"/>
              </w:rPr>
            </w:pPr>
            <w:r w:rsidRPr="006771DD">
              <w:rPr>
                <w:rFonts w:ascii="Garamond" w:hAnsi="Garamond"/>
                <w:sz w:val="22"/>
                <w:szCs w:val="22"/>
              </w:rPr>
              <w:t>8</w:t>
            </w:r>
          </w:p>
        </w:tc>
        <w:tc>
          <w:tcPr>
            <w:tcW w:w="2004" w:type="dxa"/>
          </w:tcPr>
          <w:p w14:paraId="7CBEE416" w14:textId="715B3263" w:rsidR="008012D8" w:rsidRPr="006771DD" w:rsidRDefault="008012D8" w:rsidP="008012D8">
            <w:pPr>
              <w:rPr>
                <w:rFonts w:ascii="Garamond" w:hAnsi="Garamond" w:cs="Calibri"/>
                <w:color w:val="000000"/>
                <w:sz w:val="22"/>
                <w:szCs w:val="22"/>
                <w:lang w:eastAsia="sk-SK"/>
              </w:rPr>
            </w:pPr>
            <w:proofErr w:type="spellStart"/>
            <w:r w:rsidRPr="006771DD">
              <w:rPr>
                <w:rFonts w:ascii="Garamond" w:hAnsi="Garamond" w:cs="Calibri"/>
                <w:color w:val="000000"/>
                <w:sz w:val="22"/>
                <w:szCs w:val="22"/>
                <w:lang w:eastAsia="sk-SK"/>
              </w:rPr>
              <w:t>Karosa</w:t>
            </w:r>
            <w:proofErr w:type="spellEnd"/>
            <w:r w:rsidRPr="006771DD">
              <w:rPr>
                <w:rFonts w:ascii="Garamond" w:hAnsi="Garamond" w:cs="Calibri"/>
                <w:color w:val="000000"/>
                <w:sz w:val="22"/>
                <w:szCs w:val="22"/>
                <w:lang w:eastAsia="sk-SK"/>
              </w:rPr>
              <w:t xml:space="preserve"> B 741</w:t>
            </w:r>
          </w:p>
        </w:tc>
        <w:tc>
          <w:tcPr>
            <w:tcW w:w="1001" w:type="dxa"/>
            <w:vAlign w:val="center"/>
          </w:tcPr>
          <w:p w14:paraId="4241219E" w14:textId="35D7A1A2" w:rsidR="008012D8" w:rsidRPr="006771DD" w:rsidRDefault="008012D8" w:rsidP="008012D8">
            <w:pPr>
              <w:jc w:val="center"/>
              <w:rPr>
                <w:rFonts w:ascii="Garamond" w:hAnsi="Garamond"/>
                <w:sz w:val="22"/>
                <w:szCs w:val="22"/>
              </w:rPr>
            </w:pPr>
            <w:r w:rsidRPr="006771DD">
              <w:rPr>
                <w:rFonts w:ascii="Garamond" w:hAnsi="Garamond"/>
                <w:sz w:val="22"/>
                <w:szCs w:val="22"/>
              </w:rPr>
              <w:t>2647</w:t>
            </w:r>
          </w:p>
        </w:tc>
        <w:tc>
          <w:tcPr>
            <w:tcW w:w="1145" w:type="dxa"/>
            <w:vAlign w:val="center"/>
          </w:tcPr>
          <w:p w14:paraId="57B38D87" w14:textId="0D91EEE3" w:rsidR="008012D8" w:rsidRPr="006771DD" w:rsidRDefault="008012D8" w:rsidP="008012D8">
            <w:pPr>
              <w:jc w:val="center"/>
              <w:rPr>
                <w:rFonts w:ascii="Garamond" w:hAnsi="Garamond"/>
                <w:sz w:val="22"/>
                <w:szCs w:val="22"/>
              </w:rPr>
            </w:pPr>
            <w:r w:rsidRPr="006771DD">
              <w:rPr>
                <w:rFonts w:ascii="Garamond" w:hAnsi="Garamond"/>
                <w:sz w:val="22"/>
                <w:szCs w:val="22"/>
              </w:rPr>
              <w:t>1996</w:t>
            </w:r>
          </w:p>
        </w:tc>
        <w:tc>
          <w:tcPr>
            <w:tcW w:w="1288" w:type="dxa"/>
            <w:vAlign w:val="center"/>
          </w:tcPr>
          <w:p w14:paraId="1E4959CC" w14:textId="4852AE00" w:rsidR="008012D8" w:rsidRPr="006771DD" w:rsidRDefault="008012D8" w:rsidP="008012D8">
            <w:pPr>
              <w:jc w:val="center"/>
              <w:rPr>
                <w:rFonts w:ascii="Garamond" w:hAnsi="Garamond" w:cs="Calibri"/>
                <w:color w:val="000000"/>
                <w:sz w:val="22"/>
                <w:szCs w:val="22"/>
                <w:lang w:eastAsia="sk-SK"/>
              </w:rPr>
            </w:pPr>
            <w:r w:rsidRPr="006771DD">
              <w:rPr>
                <w:rFonts w:ascii="Garamond" w:hAnsi="Garamond" w:cs="Calibri"/>
                <w:color w:val="000000"/>
                <w:sz w:val="22"/>
                <w:szCs w:val="22"/>
                <w:lang w:eastAsia="sk-SK"/>
              </w:rPr>
              <w:t>Pojazdný</w:t>
            </w:r>
          </w:p>
        </w:tc>
        <w:tc>
          <w:tcPr>
            <w:tcW w:w="1431" w:type="dxa"/>
            <w:vAlign w:val="center"/>
          </w:tcPr>
          <w:p w14:paraId="7F06B435" w14:textId="7C3A3819" w:rsidR="008012D8" w:rsidRPr="006771DD" w:rsidRDefault="008012D8" w:rsidP="008012D8">
            <w:pPr>
              <w:jc w:val="center"/>
              <w:rPr>
                <w:rFonts w:ascii="Garamond" w:hAnsi="Garamond"/>
                <w:sz w:val="22"/>
                <w:szCs w:val="22"/>
                <w:lang w:eastAsia="sk-SK"/>
              </w:rPr>
            </w:pPr>
            <w:r w:rsidRPr="006771DD">
              <w:rPr>
                <w:rFonts w:ascii="Garamond" w:hAnsi="Garamond"/>
                <w:sz w:val="22"/>
                <w:szCs w:val="22"/>
                <w:lang w:eastAsia="sk-SK"/>
              </w:rPr>
              <w:t>447135</w:t>
            </w:r>
          </w:p>
        </w:tc>
        <w:tc>
          <w:tcPr>
            <w:tcW w:w="1712" w:type="dxa"/>
            <w:vAlign w:val="center"/>
          </w:tcPr>
          <w:p w14:paraId="3F3C51EF" w14:textId="77777777" w:rsidR="008012D8" w:rsidRPr="006771DD" w:rsidRDefault="008012D8" w:rsidP="008012D8">
            <w:pPr>
              <w:jc w:val="center"/>
              <w:rPr>
                <w:rFonts w:ascii="Garamond" w:hAnsi="Garamond"/>
                <w:sz w:val="22"/>
                <w:szCs w:val="22"/>
                <w:highlight w:val="yellow"/>
                <w:lang w:eastAsia="sk-SK"/>
              </w:rPr>
            </w:pPr>
            <w:r w:rsidRPr="006771DD">
              <w:rPr>
                <w:rFonts w:ascii="Garamond" w:hAnsi="Garamond"/>
                <w:sz w:val="22"/>
                <w:szCs w:val="22"/>
                <w:highlight w:val="yellow"/>
                <w:lang w:eastAsia="sk-SK"/>
              </w:rPr>
              <w:t>[doplniť]</w:t>
            </w:r>
          </w:p>
        </w:tc>
      </w:tr>
      <w:tr w:rsidR="008012D8" w:rsidRPr="006771DD" w14:paraId="1CBDFC77" w14:textId="77777777" w:rsidTr="00F75C74">
        <w:trPr>
          <w:trHeight w:val="241"/>
        </w:trPr>
        <w:tc>
          <w:tcPr>
            <w:tcW w:w="567" w:type="dxa"/>
            <w:vAlign w:val="center"/>
          </w:tcPr>
          <w:p w14:paraId="53A895E0" w14:textId="77777777" w:rsidR="008012D8" w:rsidRPr="006771DD" w:rsidRDefault="008012D8" w:rsidP="008012D8">
            <w:pPr>
              <w:jc w:val="center"/>
              <w:rPr>
                <w:rFonts w:ascii="Garamond" w:hAnsi="Garamond"/>
                <w:sz w:val="22"/>
                <w:szCs w:val="22"/>
              </w:rPr>
            </w:pPr>
            <w:r w:rsidRPr="006771DD">
              <w:rPr>
                <w:rFonts w:ascii="Garamond" w:hAnsi="Garamond"/>
                <w:sz w:val="22"/>
                <w:szCs w:val="22"/>
              </w:rPr>
              <w:t>9</w:t>
            </w:r>
          </w:p>
        </w:tc>
        <w:tc>
          <w:tcPr>
            <w:tcW w:w="2004" w:type="dxa"/>
          </w:tcPr>
          <w:p w14:paraId="058A955C" w14:textId="61526013" w:rsidR="008012D8" w:rsidRPr="006771DD" w:rsidRDefault="008012D8" w:rsidP="008012D8">
            <w:pPr>
              <w:rPr>
                <w:rFonts w:ascii="Garamond" w:hAnsi="Garamond" w:cs="Calibri"/>
                <w:color w:val="000000"/>
                <w:sz w:val="22"/>
                <w:szCs w:val="22"/>
                <w:lang w:eastAsia="sk-SK"/>
              </w:rPr>
            </w:pPr>
            <w:proofErr w:type="spellStart"/>
            <w:r w:rsidRPr="006771DD">
              <w:rPr>
                <w:rFonts w:ascii="Garamond" w:hAnsi="Garamond" w:cs="Calibri"/>
                <w:color w:val="000000"/>
                <w:sz w:val="22"/>
                <w:szCs w:val="22"/>
                <w:lang w:eastAsia="sk-SK"/>
              </w:rPr>
              <w:t>Karosa</w:t>
            </w:r>
            <w:proofErr w:type="spellEnd"/>
            <w:r w:rsidRPr="006771DD">
              <w:rPr>
                <w:rFonts w:ascii="Garamond" w:hAnsi="Garamond" w:cs="Calibri"/>
                <w:color w:val="000000"/>
                <w:sz w:val="22"/>
                <w:szCs w:val="22"/>
                <w:lang w:eastAsia="sk-SK"/>
              </w:rPr>
              <w:t xml:space="preserve"> B 741</w:t>
            </w:r>
          </w:p>
        </w:tc>
        <w:tc>
          <w:tcPr>
            <w:tcW w:w="1001" w:type="dxa"/>
            <w:vAlign w:val="center"/>
          </w:tcPr>
          <w:p w14:paraId="30909BE0" w14:textId="201B2615" w:rsidR="008012D8" w:rsidRPr="006771DD" w:rsidRDefault="008012D8" w:rsidP="008012D8">
            <w:pPr>
              <w:jc w:val="center"/>
              <w:rPr>
                <w:rFonts w:ascii="Garamond" w:hAnsi="Garamond"/>
                <w:sz w:val="22"/>
                <w:szCs w:val="22"/>
              </w:rPr>
            </w:pPr>
            <w:r w:rsidRPr="006771DD">
              <w:rPr>
                <w:rFonts w:ascii="Garamond" w:hAnsi="Garamond"/>
                <w:sz w:val="22"/>
                <w:szCs w:val="22"/>
              </w:rPr>
              <w:t>2651</w:t>
            </w:r>
          </w:p>
        </w:tc>
        <w:tc>
          <w:tcPr>
            <w:tcW w:w="1145" w:type="dxa"/>
            <w:vAlign w:val="center"/>
          </w:tcPr>
          <w:p w14:paraId="36B8B5B8" w14:textId="6949F039" w:rsidR="008012D8" w:rsidRPr="006771DD" w:rsidRDefault="008012D8" w:rsidP="008012D8">
            <w:pPr>
              <w:jc w:val="center"/>
              <w:rPr>
                <w:rFonts w:ascii="Garamond" w:hAnsi="Garamond"/>
                <w:sz w:val="22"/>
                <w:szCs w:val="22"/>
              </w:rPr>
            </w:pPr>
            <w:r w:rsidRPr="006771DD">
              <w:rPr>
                <w:rFonts w:ascii="Garamond" w:hAnsi="Garamond"/>
                <w:sz w:val="22"/>
                <w:szCs w:val="22"/>
              </w:rPr>
              <w:t>1992</w:t>
            </w:r>
          </w:p>
        </w:tc>
        <w:tc>
          <w:tcPr>
            <w:tcW w:w="1288" w:type="dxa"/>
            <w:vAlign w:val="center"/>
          </w:tcPr>
          <w:p w14:paraId="67202969" w14:textId="7AD36F45" w:rsidR="008012D8" w:rsidRPr="006771DD" w:rsidRDefault="008012D8" w:rsidP="008012D8">
            <w:pPr>
              <w:jc w:val="center"/>
              <w:rPr>
                <w:rFonts w:ascii="Garamond" w:hAnsi="Garamond" w:cs="Calibri"/>
                <w:color w:val="000000"/>
                <w:sz w:val="22"/>
                <w:szCs w:val="22"/>
                <w:lang w:eastAsia="sk-SK"/>
              </w:rPr>
            </w:pPr>
            <w:r w:rsidRPr="006771DD">
              <w:rPr>
                <w:rFonts w:ascii="Garamond" w:hAnsi="Garamond" w:cs="Calibri"/>
                <w:color w:val="000000"/>
                <w:sz w:val="22"/>
                <w:szCs w:val="22"/>
                <w:lang w:eastAsia="sk-SK"/>
              </w:rPr>
              <w:t>Pojazdný</w:t>
            </w:r>
          </w:p>
        </w:tc>
        <w:tc>
          <w:tcPr>
            <w:tcW w:w="1431" w:type="dxa"/>
            <w:vAlign w:val="center"/>
          </w:tcPr>
          <w:p w14:paraId="57E18B9E" w14:textId="3A1F170F" w:rsidR="008012D8" w:rsidRPr="006771DD" w:rsidRDefault="008012D8" w:rsidP="008012D8">
            <w:pPr>
              <w:jc w:val="center"/>
              <w:rPr>
                <w:rFonts w:ascii="Garamond" w:hAnsi="Garamond"/>
                <w:sz w:val="22"/>
                <w:szCs w:val="22"/>
                <w:lang w:eastAsia="sk-SK"/>
              </w:rPr>
            </w:pPr>
            <w:r w:rsidRPr="006771DD">
              <w:rPr>
                <w:rFonts w:ascii="Garamond" w:hAnsi="Garamond"/>
                <w:sz w:val="22"/>
                <w:szCs w:val="22"/>
                <w:lang w:eastAsia="sk-SK"/>
              </w:rPr>
              <w:t>451920</w:t>
            </w:r>
          </w:p>
        </w:tc>
        <w:tc>
          <w:tcPr>
            <w:tcW w:w="1712" w:type="dxa"/>
            <w:vAlign w:val="center"/>
          </w:tcPr>
          <w:p w14:paraId="02B60A83" w14:textId="77777777" w:rsidR="008012D8" w:rsidRPr="006771DD" w:rsidRDefault="008012D8" w:rsidP="008012D8">
            <w:pPr>
              <w:jc w:val="center"/>
              <w:rPr>
                <w:rFonts w:ascii="Garamond" w:hAnsi="Garamond"/>
                <w:sz w:val="22"/>
                <w:szCs w:val="22"/>
                <w:highlight w:val="yellow"/>
                <w:lang w:eastAsia="sk-SK"/>
              </w:rPr>
            </w:pPr>
            <w:r w:rsidRPr="006771DD">
              <w:rPr>
                <w:rFonts w:ascii="Garamond" w:hAnsi="Garamond"/>
                <w:sz w:val="22"/>
                <w:szCs w:val="22"/>
                <w:highlight w:val="yellow"/>
                <w:lang w:eastAsia="sk-SK"/>
              </w:rPr>
              <w:t>[doplniť]</w:t>
            </w:r>
          </w:p>
        </w:tc>
      </w:tr>
      <w:tr w:rsidR="00B95D35" w:rsidRPr="006771DD" w14:paraId="31E58EFB" w14:textId="77777777" w:rsidTr="00442336">
        <w:trPr>
          <w:trHeight w:val="241"/>
        </w:trPr>
        <w:tc>
          <w:tcPr>
            <w:tcW w:w="567" w:type="dxa"/>
            <w:vAlign w:val="center"/>
          </w:tcPr>
          <w:p w14:paraId="3F8B0F8A" w14:textId="77777777" w:rsidR="00B95D35" w:rsidRPr="006771DD" w:rsidRDefault="00B95D35" w:rsidP="00B95D35">
            <w:pPr>
              <w:jc w:val="center"/>
              <w:rPr>
                <w:rFonts w:ascii="Garamond" w:hAnsi="Garamond"/>
                <w:sz w:val="22"/>
                <w:szCs w:val="22"/>
              </w:rPr>
            </w:pPr>
            <w:r w:rsidRPr="006771DD">
              <w:rPr>
                <w:rFonts w:ascii="Garamond" w:hAnsi="Garamond"/>
                <w:sz w:val="22"/>
                <w:szCs w:val="22"/>
              </w:rPr>
              <w:t>10</w:t>
            </w:r>
          </w:p>
        </w:tc>
        <w:tc>
          <w:tcPr>
            <w:tcW w:w="2004" w:type="dxa"/>
            <w:vAlign w:val="bottom"/>
          </w:tcPr>
          <w:p w14:paraId="54DFF55A" w14:textId="717ADF54" w:rsidR="00B95D35" w:rsidRPr="006771DD" w:rsidRDefault="00B95D35" w:rsidP="00B95D35">
            <w:pPr>
              <w:rPr>
                <w:rFonts w:ascii="Garamond" w:hAnsi="Garamond" w:cs="Calibri"/>
                <w:color w:val="000000"/>
                <w:sz w:val="22"/>
                <w:szCs w:val="22"/>
                <w:lang w:eastAsia="sk-SK"/>
              </w:rPr>
            </w:pPr>
            <w:r w:rsidRPr="006771DD">
              <w:rPr>
                <w:rFonts w:ascii="Garamond" w:hAnsi="Garamond" w:cs="Calibri"/>
                <w:color w:val="000000"/>
                <w:sz w:val="22"/>
                <w:szCs w:val="22"/>
                <w:lang w:eastAsia="sk-SK"/>
              </w:rPr>
              <w:t>SOR BN 9.5</w:t>
            </w:r>
          </w:p>
        </w:tc>
        <w:tc>
          <w:tcPr>
            <w:tcW w:w="1001" w:type="dxa"/>
            <w:vAlign w:val="bottom"/>
          </w:tcPr>
          <w:p w14:paraId="2ED45DD4" w14:textId="6F1C2D73" w:rsidR="00B95D35" w:rsidRPr="006771DD" w:rsidRDefault="00B95D35" w:rsidP="00B95D35">
            <w:pPr>
              <w:jc w:val="center"/>
              <w:rPr>
                <w:rFonts w:ascii="Garamond" w:hAnsi="Garamond"/>
                <w:sz w:val="22"/>
                <w:szCs w:val="22"/>
              </w:rPr>
            </w:pPr>
            <w:r w:rsidRPr="006771DD">
              <w:rPr>
                <w:rFonts w:ascii="Garamond" w:hAnsi="Garamond" w:cs="Calibri"/>
                <w:color w:val="000000"/>
                <w:sz w:val="22"/>
                <w:szCs w:val="22"/>
                <w:lang w:eastAsia="sk-SK"/>
              </w:rPr>
              <w:t>3534</w:t>
            </w:r>
          </w:p>
        </w:tc>
        <w:tc>
          <w:tcPr>
            <w:tcW w:w="1145" w:type="dxa"/>
            <w:vAlign w:val="bottom"/>
          </w:tcPr>
          <w:p w14:paraId="24206994" w14:textId="0E0EE11B" w:rsidR="00B95D35" w:rsidRPr="006771DD" w:rsidRDefault="00B95D35" w:rsidP="00B95D35">
            <w:pPr>
              <w:jc w:val="center"/>
              <w:rPr>
                <w:rFonts w:ascii="Garamond" w:hAnsi="Garamond"/>
                <w:sz w:val="22"/>
                <w:szCs w:val="22"/>
              </w:rPr>
            </w:pPr>
            <w:r w:rsidRPr="006771DD">
              <w:rPr>
                <w:rFonts w:ascii="Garamond" w:hAnsi="Garamond" w:cs="Calibri"/>
                <w:color w:val="000000"/>
                <w:sz w:val="22"/>
                <w:szCs w:val="22"/>
                <w:lang w:eastAsia="sk-SK"/>
              </w:rPr>
              <w:t>2007</w:t>
            </w:r>
          </w:p>
        </w:tc>
        <w:tc>
          <w:tcPr>
            <w:tcW w:w="1288" w:type="dxa"/>
          </w:tcPr>
          <w:p w14:paraId="0A7F2B42" w14:textId="3FB3B5F4" w:rsidR="00B95D35" w:rsidRPr="006771DD" w:rsidRDefault="00B95D35" w:rsidP="00B95D35">
            <w:pPr>
              <w:jc w:val="center"/>
              <w:rPr>
                <w:rFonts w:ascii="Garamond" w:hAnsi="Garamond" w:cs="Calibri"/>
                <w:color w:val="000000"/>
                <w:sz w:val="22"/>
                <w:szCs w:val="22"/>
                <w:lang w:eastAsia="sk-SK"/>
              </w:rPr>
            </w:pPr>
            <w:r w:rsidRPr="006771DD">
              <w:rPr>
                <w:rFonts w:ascii="Garamond" w:hAnsi="Garamond" w:cs="Calibri"/>
                <w:color w:val="000000"/>
                <w:sz w:val="22"/>
                <w:szCs w:val="22"/>
                <w:lang w:eastAsia="sk-SK"/>
              </w:rPr>
              <w:t>Pojazdný</w:t>
            </w:r>
          </w:p>
        </w:tc>
        <w:tc>
          <w:tcPr>
            <w:tcW w:w="1431" w:type="dxa"/>
            <w:vAlign w:val="center"/>
          </w:tcPr>
          <w:p w14:paraId="4BAB4A4F" w14:textId="005A4E6A" w:rsidR="00B95D35" w:rsidRPr="006771DD" w:rsidRDefault="00B95D35" w:rsidP="00B95D35">
            <w:pPr>
              <w:jc w:val="center"/>
              <w:rPr>
                <w:rFonts w:ascii="Garamond" w:hAnsi="Garamond"/>
                <w:sz w:val="22"/>
                <w:szCs w:val="22"/>
                <w:lang w:eastAsia="sk-SK"/>
              </w:rPr>
            </w:pPr>
            <w:r w:rsidRPr="00E31669">
              <w:rPr>
                <w:rFonts w:ascii="Garamond" w:hAnsi="Garamond" w:cs="Calibri"/>
                <w:color w:val="000000" w:themeColor="text1"/>
                <w:sz w:val="22"/>
                <w:szCs w:val="22"/>
                <w:lang w:eastAsia="sk-SK"/>
              </w:rPr>
              <w:t>792970</w:t>
            </w:r>
          </w:p>
        </w:tc>
        <w:tc>
          <w:tcPr>
            <w:tcW w:w="1712" w:type="dxa"/>
            <w:vAlign w:val="center"/>
          </w:tcPr>
          <w:p w14:paraId="054E8F8C" w14:textId="77777777" w:rsidR="00B95D35" w:rsidRPr="006771DD" w:rsidRDefault="00B95D35" w:rsidP="00B95D35">
            <w:pPr>
              <w:jc w:val="center"/>
              <w:rPr>
                <w:rFonts w:ascii="Garamond" w:hAnsi="Garamond"/>
                <w:sz w:val="22"/>
                <w:szCs w:val="22"/>
                <w:highlight w:val="yellow"/>
                <w:lang w:eastAsia="sk-SK"/>
              </w:rPr>
            </w:pPr>
            <w:r w:rsidRPr="006771DD">
              <w:rPr>
                <w:rFonts w:ascii="Garamond" w:hAnsi="Garamond"/>
                <w:sz w:val="22"/>
                <w:szCs w:val="22"/>
                <w:highlight w:val="yellow"/>
                <w:lang w:eastAsia="sk-SK"/>
              </w:rPr>
              <w:t>[doplniť]</w:t>
            </w:r>
          </w:p>
        </w:tc>
      </w:tr>
      <w:tr w:rsidR="00B95D35" w:rsidRPr="006771DD" w14:paraId="3F93DF0B" w14:textId="77777777" w:rsidTr="00442336">
        <w:trPr>
          <w:trHeight w:val="241"/>
        </w:trPr>
        <w:tc>
          <w:tcPr>
            <w:tcW w:w="567" w:type="dxa"/>
            <w:vAlign w:val="center"/>
          </w:tcPr>
          <w:p w14:paraId="4EAAF199" w14:textId="77777777" w:rsidR="00B95D35" w:rsidRPr="006771DD" w:rsidRDefault="00B95D35" w:rsidP="00B95D35">
            <w:pPr>
              <w:jc w:val="center"/>
              <w:rPr>
                <w:rFonts w:ascii="Garamond" w:hAnsi="Garamond"/>
                <w:sz w:val="22"/>
                <w:szCs w:val="22"/>
              </w:rPr>
            </w:pPr>
            <w:r w:rsidRPr="006771DD">
              <w:rPr>
                <w:rFonts w:ascii="Garamond" w:hAnsi="Garamond"/>
                <w:sz w:val="22"/>
                <w:szCs w:val="22"/>
              </w:rPr>
              <w:t>11</w:t>
            </w:r>
          </w:p>
        </w:tc>
        <w:tc>
          <w:tcPr>
            <w:tcW w:w="2004" w:type="dxa"/>
            <w:vAlign w:val="bottom"/>
          </w:tcPr>
          <w:p w14:paraId="0F036030" w14:textId="51ABEA2E" w:rsidR="00B95D35" w:rsidRPr="006771DD" w:rsidRDefault="00B95D35" w:rsidP="00B95D35">
            <w:pPr>
              <w:rPr>
                <w:rFonts w:ascii="Garamond" w:hAnsi="Garamond" w:cs="Calibri"/>
                <w:color w:val="000000"/>
                <w:sz w:val="22"/>
                <w:szCs w:val="22"/>
                <w:lang w:eastAsia="sk-SK"/>
              </w:rPr>
            </w:pPr>
            <w:r w:rsidRPr="006771DD">
              <w:rPr>
                <w:rFonts w:ascii="Garamond" w:hAnsi="Garamond" w:cs="Calibri"/>
                <w:color w:val="000000"/>
                <w:sz w:val="22"/>
                <w:szCs w:val="22"/>
                <w:lang w:eastAsia="sk-SK"/>
              </w:rPr>
              <w:t>SOR BN 9.5</w:t>
            </w:r>
          </w:p>
        </w:tc>
        <w:tc>
          <w:tcPr>
            <w:tcW w:w="1001" w:type="dxa"/>
            <w:vAlign w:val="bottom"/>
          </w:tcPr>
          <w:p w14:paraId="0F8DD09B" w14:textId="050A4730" w:rsidR="00B95D35" w:rsidRPr="006771DD" w:rsidRDefault="00B95D35" w:rsidP="00B95D35">
            <w:pPr>
              <w:jc w:val="center"/>
              <w:rPr>
                <w:rFonts w:ascii="Garamond" w:hAnsi="Garamond"/>
                <w:sz w:val="22"/>
                <w:szCs w:val="22"/>
              </w:rPr>
            </w:pPr>
            <w:r w:rsidRPr="006771DD">
              <w:rPr>
                <w:rFonts w:ascii="Garamond" w:hAnsi="Garamond" w:cs="Calibri"/>
                <w:color w:val="000000"/>
                <w:sz w:val="22"/>
                <w:szCs w:val="22"/>
                <w:lang w:eastAsia="sk-SK"/>
              </w:rPr>
              <w:t>3538</w:t>
            </w:r>
          </w:p>
        </w:tc>
        <w:tc>
          <w:tcPr>
            <w:tcW w:w="1145" w:type="dxa"/>
            <w:vAlign w:val="bottom"/>
          </w:tcPr>
          <w:p w14:paraId="4E888281" w14:textId="67E70AE3" w:rsidR="00B95D35" w:rsidRPr="006771DD" w:rsidRDefault="00B95D35" w:rsidP="00B95D35">
            <w:pPr>
              <w:jc w:val="center"/>
              <w:rPr>
                <w:rFonts w:ascii="Garamond" w:hAnsi="Garamond"/>
                <w:sz w:val="22"/>
                <w:szCs w:val="22"/>
              </w:rPr>
            </w:pPr>
            <w:r w:rsidRPr="006771DD">
              <w:rPr>
                <w:rFonts w:ascii="Garamond" w:hAnsi="Garamond" w:cs="Calibri"/>
                <w:color w:val="000000"/>
                <w:sz w:val="22"/>
                <w:szCs w:val="22"/>
                <w:lang w:eastAsia="sk-SK"/>
              </w:rPr>
              <w:t>2007</w:t>
            </w:r>
          </w:p>
        </w:tc>
        <w:tc>
          <w:tcPr>
            <w:tcW w:w="1288" w:type="dxa"/>
          </w:tcPr>
          <w:p w14:paraId="6603718B" w14:textId="0E3DF736" w:rsidR="00B95D35" w:rsidRPr="006771DD" w:rsidRDefault="00B95D35" w:rsidP="00B95D35">
            <w:pPr>
              <w:jc w:val="center"/>
              <w:rPr>
                <w:rFonts w:ascii="Garamond" w:hAnsi="Garamond" w:cs="Calibri"/>
                <w:color w:val="000000"/>
                <w:sz w:val="22"/>
                <w:szCs w:val="22"/>
                <w:lang w:eastAsia="sk-SK"/>
              </w:rPr>
            </w:pPr>
            <w:r w:rsidRPr="006771DD">
              <w:rPr>
                <w:rFonts w:ascii="Garamond" w:hAnsi="Garamond" w:cs="Calibri"/>
                <w:color w:val="000000"/>
                <w:sz w:val="22"/>
                <w:szCs w:val="22"/>
                <w:lang w:eastAsia="sk-SK"/>
              </w:rPr>
              <w:t>Pojazdný</w:t>
            </w:r>
          </w:p>
        </w:tc>
        <w:tc>
          <w:tcPr>
            <w:tcW w:w="1431" w:type="dxa"/>
            <w:vAlign w:val="center"/>
          </w:tcPr>
          <w:p w14:paraId="2D27C3CE" w14:textId="237EFABF" w:rsidR="00B95D35" w:rsidRPr="006771DD" w:rsidRDefault="00B95D35" w:rsidP="00B95D35">
            <w:pPr>
              <w:jc w:val="center"/>
              <w:rPr>
                <w:rFonts w:ascii="Garamond" w:hAnsi="Garamond"/>
                <w:sz w:val="22"/>
                <w:szCs w:val="22"/>
                <w:lang w:eastAsia="sk-SK"/>
              </w:rPr>
            </w:pPr>
            <w:r>
              <w:rPr>
                <w:rFonts w:ascii="Garamond" w:hAnsi="Garamond" w:cs="Calibri"/>
                <w:color w:val="000000" w:themeColor="text1"/>
                <w:sz w:val="22"/>
                <w:szCs w:val="22"/>
                <w:lang w:eastAsia="sk-SK"/>
              </w:rPr>
              <w:t>776425</w:t>
            </w:r>
          </w:p>
        </w:tc>
        <w:tc>
          <w:tcPr>
            <w:tcW w:w="1712" w:type="dxa"/>
            <w:vAlign w:val="center"/>
          </w:tcPr>
          <w:p w14:paraId="698F754C" w14:textId="77777777" w:rsidR="00B95D35" w:rsidRPr="006771DD" w:rsidRDefault="00B95D35" w:rsidP="00B95D35">
            <w:pPr>
              <w:jc w:val="center"/>
              <w:rPr>
                <w:rFonts w:ascii="Garamond" w:hAnsi="Garamond"/>
                <w:sz w:val="22"/>
                <w:szCs w:val="22"/>
                <w:highlight w:val="yellow"/>
                <w:lang w:eastAsia="sk-SK"/>
              </w:rPr>
            </w:pPr>
            <w:r w:rsidRPr="006771DD">
              <w:rPr>
                <w:rFonts w:ascii="Garamond" w:hAnsi="Garamond"/>
                <w:sz w:val="22"/>
                <w:szCs w:val="22"/>
                <w:highlight w:val="yellow"/>
                <w:lang w:eastAsia="sk-SK"/>
              </w:rPr>
              <w:t>[doplniť]</w:t>
            </w:r>
          </w:p>
        </w:tc>
      </w:tr>
      <w:tr w:rsidR="00B95D35" w:rsidRPr="006771DD" w14:paraId="2214AD36" w14:textId="77777777" w:rsidTr="00442336">
        <w:trPr>
          <w:trHeight w:val="241"/>
        </w:trPr>
        <w:tc>
          <w:tcPr>
            <w:tcW w:w="567" w:type="dxa"/>
            <w:vAlign w:val="center"/>
          </w:tcPr>
          <w:p w14:paraId="26E07B32" w14:textId="77777777" w:rsidR="00B95D35" w:rsidRPr="006771DD" w:rsidRDefault="00B95D35" w:rsidP="00B95D35">
            <w:pPr>
              <w:jc w:val="center"/>
              <w:rPr>
                <w:rFonts w:ascii="Garamond" w:hAnsi="Garamond"/>
                <w:sz w:val="22"/>
                <w:szCs w:val="22"/>
              </w:rPr>
            </w:pPr>
            <w:r w:rsidRPr="006771DD">
              <w:rPr>
                <w:rFonts w:ascii="Garamond" w:hAnsi="Garamond"/>
                <w:sz w:val="22"/>
                <w:szCs w:val="22"/>
              </w:rPr>
              <w:t>12</w:t>
            </w:r>
          </w:p>
        </w:tc>
        <w:tc>
          <w:tcPr>
            <w:tcW w:w="2004" w:type="dxa"/>
            <w:vAlign w:val="bottom"/>
          </w:tcPr>
          <w:p w14:paraId="0CE2EA9C" w14:textId="105CD9A9" w:rsidR="00B95D35" w:rsidRPr="006771DD" w:rsidRDefault="00B95D35" w:rsidP="00B95D35">
            <w:pPr>
              <w:rPr>
                <w:rFonts w:ascii="Garamond" w:hAnsi="Garamond" w:cs="Calibri"/>
                <w:color w:val="000000"/>
                <w:sz w:val="22"/>
                <w:szCs w:val="22"/>
                <w:lang w:eastAsia="sk-SK"/>
              </w:rPr>
            </w:pPr>
            <w:r w:rsidRPr="006771DD">
              <w:rPr>
                <w:rFonts w:ascii="Garamond" w:hAnsi="Garamond" w:cs="Calibri"/>
                <w:color w:val="000000"/>
                <w:sz w:val="22"/>
                <w:szCs w:val="22"/>
                <w:lang w:eastAsia="sk-SK"/>
              </w:rPr>
              <w:t>SOR BN 9.5</w:t>
            </w:r>
          </w:p>
        </w:tc>
        <w:tc>
          <w:tcPr>
            <w:tcW w:w="1001" w:type="dxa"/>
            <w:vAlign w:val="bottom"/>
          </w:tcPr>
          <w:p w14:paraId="784F140C" w14:textId="6BB56C62" w:rsidR="00B95D35" w:rsidRPr="006771DD" w:rsidRDefault="00B95D35" w:rsidP="00B95D35">
            <w:pPr>
              <w:jc w:val="center"/>
              <w:rPr>
                <w:rFonts w:ascii="Garamond" w:hAnsi="Garamond"/>
                <w:sz w:val="22"/>
                <w:szCs w:val="22"/>
              </w:rPr>
            </w:pPr>
            <w:r w:rsidRPr="006771DD">
              <w:rPr>
                <w:rFonts w:ascii="Garamond" w:hAnsi="Garamond" w:cs="Calibri"/>
                <w:color w:val="000000"/>
                <w:sz w:val="22"/>
                <w:szCs w:val="22"/>
                <w:lang w:eastAsia="sk-SK"/>
              </w:rPr>
              <w:t>3540</w:t>
            </w:r>
          </w:p>
        </w:tc>
        <w:tc>
          <w:tcPr>
            <w:tcW w:w="1145" w:type="dxa"/>
            <w:vAlign w:val="bottom"/>
          </w:tcPr>
          <w:p w14:paraId="0CC1051A" w14:textId="2656901A" w:rsidR="00B95D35" w:rsidRPr="006771DD" w:rsidRDefault="00B95D35" w:rsidP="00B95D35">
            <w:pPr>
              <w:jc w:val="center"/>
              <w:rPr>
                <w:rFonts w:ascii="Garamond" w:hAnsi="Garamond"/>
                <w:sz w:val="22"/>
                <w:szCs w:val="22"/>
              </w:rPr>
            </w:pPr>
            <w:r w:rsidRPr="006771DD">
              <w:rPr>
                <w:rFonts w:ascii="Garamond" w:hAnsi="Garamond" w:cs="Calibri"/>
                <w:color w:val="000000"/>
                <w:sz w:val="22"/>
                <w:szCs w:val="22"/>
                <w:lang w:eastAsia="sk-SK"/>
              </w:rPr>
              <w:t>2007</w:t>
            </w:r>
          </w:p>
        </w:tc>
        <w:tc>
          <w:tcPr>
            <w:tcW w:w="1288" w:type="dxa"/>
          </w:tcPr>
          <w:p w14:paraId="63ED69EB" w14:textId="4009C9A6" w:rsidR="00B95D35" w:rsidRPr="006771DD" w:rsidRDefault="00B95D35" w:rsidP="00B95D35">
            <w:pPr>
              <w:jc w:val="center"/>
              <w:rPr>
                <w:rFonts w:ascii="Garamond" w:hAnsi="Garamond" w:cs="Calibri"/>
                <w:color w:val="000000"/>
                <w:sz w:val="22"/>
                <w:szCs w:val="22"/>
                <w:lang w:eastAsia="sk-SK"/>
              </w:rPr>
            </w:pPr>
            <w:r w:rsidRPr="006771DD">
              <w:rPr>
                <w:rFonts w:ascii="Garamond" w:hAnsi="Garamond" w:cs="Calibri"/>
                <w:color w:val="000000"/>
                <w:sz w:val="22"/>
                <w:szCs w:val="22"/>
                <w:lang w:eastAsia="sk-SK"/>
              </w:rPr>
              <w:t>Pojazdný</w:t>
            </w:r>
          </w:p>
        </w:tc>
        <w:tc>
          <w:tcPr>
            <w:tcW w:w="1431" w:type="dxa"/>
            <w:vAlign w:val="center"/>
          </w:tcPr>
          <w:p w14:paraId="26055468" w14:textId="59663ABE" w:rsidR="00B95D35" w:rsidRPr="006771DD" w:rsidRDefault="00B95D35" w:rsidP="00B95D35">
            <w:pPr>
              <w:jc w:val="center"/>
              <w:rPr>
                <w:rFonts w:ascii="Garamond" w:hAnsi="Garamond"/>
                <w:sz w:val="22"/>
                <w:szCs w:val="22"/>
                <w:lang w:eastAsia="sk-SK"/>
              </w:rPr>
            </w:pPr>
            <w:r w:rsidRPr="00E956E1">
              <w:rPr>
                <w:rFonts w:ascii="Garamond" w:hAnsi="Garamond" w:cs="Calibri"/>
                <w:color w:val="000000" w:themeColor="text1"/>
                <w:sz w:val="22"/>
                <w:szCs w:val="22"/>
                <w:lang w:eastAsia="sk-SK"/>
              </w:rPr>
              <w:t>679254</w:t>
            </w:r>
          </w:p>
        </w:tc>
        <w:tc>
          <w:tcPr>
            <w:tcW w:w="1712" w:type="dxa"/>
            <w:vAlign w:val="center"/>
          </w:tcPr>
          <w:p w14:paraId="3583F32C" w14:textId="77777777" w:rsidR="00B95D35" w:rsidRPr="006771DD" w:rsidRDefault="00B95D35" w:rsidP="00B95D35">
            <w:pPr>
              <w:jc w:val="center"/>
              <w:rPr>
                <w:rFonts w:ascii="Garamond" w:hAnsi="Garamond"/>
                <w:sz w:val="22"/>
                <w:szCs w:val="22"/>
                <w:highlight w:val="yellow"/>
                <w:lang w:eastAsia="sk-SK"/>
              </w:rPr>
            </w:pPr>
            <w:r w:rsidRPr="006771DD">
              <w:rPr>
                <w:rFonts w:ascii="Garamond" w:hAnsi="Garamond"/>
                <w:sz w:val="22"/>
                <w:szCs w:val="22"/>
                <w:highlight w:val="yellow"/>
                <w:lang w:eastAsia="sk-SK"/>
              </w:rPr>
              <w:t>[doplniť]</w:t>
            </w:r>
          </w:p>
        </w:tc>
      </w:tr>
      <w:tr w:rsidR="00B95D35" w:rsidRPr="006771DD" w14:paraId="47DC08EC" w14:textId="77777777" w:rsidTr="00442336">
        <w:trPr>
          <w:trHeight w:val="241"/>
        </w:trPr>
        <w:tc>
          <w:tcPr>
            <w:tcW w:w="567" w:type="dxa"/>
            <w:vAlign w:val="center"/>
          </w:tcPr>
          <w:p w14:paraId="50C5C1AA" w14:textId="0D2E7296" w:rsidR="00B95D35" w:rsidRPr="006771DD" w:rsidRDefault="00B95D35" w:rsidP="00B95D35">
            <w:pPr>
              <w:jc w:val="center"/>
              <w:rPr>
                <w:rFonts w:ascii="Garamond" w:hAnsi="Garamond"/>
                <w:sz w:val="22"/>
                <w:szCs w:val="22"/>
              </w:rPr>
            </w:pPr>
            <w:r w:rsidRPr="006771DD">
              <w:rPr>
                <w:rFonts w:ascii="Garamond" w:hAnsi="Garamond"/>
                <w:sz w:val="22"/>
                <w:szCs w:val="22"/>
              </w:rPr>
              <w:t>1</w:t>
            </w:r>
            <w:r>
              <w:rPr>
                <w:rFonts w:ascii="Garamond" w:hAnsi="Garamond"/>
                <w:sz w:val="22"/>
                <w:szCs w:val="22"/>
              </w:rPr>
              <w:t>3</w:t>
            </w:r>
          </w:p>
        </w:tc>
        <w:tc>
          <w:tcPr>
            <w:tcW w:w="2004" w:type="dxa"/>
            <w:vAlign w:val="bottom"/>
          </w:tcPr>
          <w:p w14:paraId="4DA388B9" w14:textId="2D3D5C08" w:rsidR="00B95D35" w:rsidRPr="006771DD" w:rsidRDefault="00B95D35" w:rsidP="00B95D35">
            <w:pPr>
              <w:rPr>
                <w:rFonts w:ascii="Garamond" w:hAnsi="Garamond" w:cs="Calibri"/>
                <w:color w:val="000000"/>
                <w:sz w:val="22"/>
                <w:szCs w:val="22"/>
                <w:lang w:eastAsia="sk-SK"/>
              </w:rPr>
            </w:pPr>
            <w:r w:rsidRPr="006771DD">
              <w:rPr>
                <w:rFonts w:ascii="Garamond" w:hAnsi="Garamond" w:cs="Calibri"/>
                <w:color w:val="000000"/>
                <w:sz w:val="22"/>
                <w:szCs w:val="22"/>
                <w:lang w:eastAsia="sk-SK"/>
              </w:rPr>
              <w:t>SOR BN 9.5</w:t>
            </w:r>
          </w:p>
        </w:tc>
        <w:tc>
          <w:tcPr>
            <w:tcW w:w="1001" w:type="dxa"/>
            <w:vAlign w:val="bottom"/>
          </w:tcPr>
          <w:p w14:paraId="15C1059D" w14:textId="773CB610" w:rsidR="00B95D35" w:rsidRPr="006771DD" w:rsidRDefault="00B95D35" w:rsidP="00B95D35">
            <w:pPr>
              <w:jc w:val="center"/>
              <w:rPr>
                <w:rFonts w:ascii="Garamond" w:hAnsi="Garamond"/>
                <w:sz w:val="22"/>
                <w:szCs w:val="22"/>
              </w:rPr>
            </w:pPr>
            <w:r w:rsidRPr="006771DD">
              <w:rPr>
                <w:rFonts w:ascii="Garamond" w:hAnsi="Garamond" w:cs="Calibri"/>
                <w:color w:val="000000"/>
                <w:sz w:val="22"/>
                <w:szCs w:val="22"/>
                <w:lang w:eastAsia="sk-SK"/>
              </w:rPr>
              <w:t>3543</w:t>
            </w:r>
          </w:p>
        </w:tc>
        <w:tc>
          <w:tcPr>
            <w:tcW w:w="1145" w:type="dxa"/>
            <w:vAlign w:val="bottom"/>
          </w:tcPr>
          <w:p w14:paraId="29011ACC" w14:textId="7034C8D7" w:rsidR="00B95D35" w:rsidRPr="006771DD" w:rsidRDefault="00B95D35" w:rsidP="00B95D35">
            <w:pPr>
              <w:jc w:val="center"/>
              <w:rPr>
                <w:rFonts w:ascii="Garamond" w:hAnsi="Garamond"/>
                <w:sz w:val="22"/>
                <w:szCs w:val="22"/>
              </w:rPr>
            </w:pPr>
            <w:r w:rsidRPr="006771DD">
              <w:rPr>
                <w:rFonts w:ascii="Garamond" w:hAnsi="Garamond" w:cs="Calibri"/>
                <w:color w:val="000000"/>
                <w:sz w:val="22"/>
                <w:szCs w:val="22"/>
                <w:lang w:eastAsia="sk-SK"/>
              </w:rPr>
              <w:t>2007</w:t>
            </w:r>
          </w:p>
        </w:tc>
        <w:tc>
          <w:tcPr>
            <w:tcW w:w="1288" w:type="dxa"/>
          </w:tcPr>
          <w:p w14:paraId="2A6DD7E1" w14:textId="2458848F" w:rsidR="00B95D35" w:rsidRPr="006771DD" w:rsidRDefault="00B95D35" w:rsidP="00B95D35">
            <w:pPr>
              <w:jc w:val="center"/>
              <w:rPr>
                <w:rFonts w:ascii="Garamond" w:hAnsi="Garamond" w:cs="Calibri"/>
                <w:color w:val="000000"/>
                <w:sz w:val="22"/>
                <w:szCs w:val="22"/>
                <w:lang w:eastAsia="sk-SK"/>
              </w:rPr>
            </w:pPr>
            <w:r w:rsidRPr="006771DD">
              <w:rPr>
                <w:rFonts w:ascii="Garamond" w:hAnsi="Garamond" w:cs="Calibri"/>
                <w:color w:val="000000"/>
                <w:sz w:val="22"/>
                <w:szCs w:val="22"/>
                <w:lang w:eastAsia="sk-SK"/>
              </w:rPr>
              <w:t>Pojazdný</w:t>
            </w:r>
          </w:p>
        </w:tc>
        <w:tc>
          <w:tcPr>
            <w:tcW w:w="1431" w:type="dxa"/>
            <w:vAlign w:val="center"/>
          </w:tcPr>
          <w:p w14:paraId="52FFAF6C" w14:textId="41E86C95" w:rsidR="00B95D35" w:rsidRPr="006771DD" w:rsidRDefault="00B95D35" w:rsidP="00B95D35">
            <w:pPr>
              <w:jc w:val="center"/>
              <w:rPr>
                <w:rFonts w:ascii="Garamond" w:hAnsi="Garamond"/>
                <w:sz w:val="22"/>
                <w:szCs w:val="22"/>
                <w:lang w:eastAsia="sk-SK"/>
              </w:rPr>
            </w:pPr>
            <w:r w:rsidRPr="00E956E1">
              <w:rPr>
                <w:rFonts w:ascii="Garamond" w:hAnsi="Garamond" w:cs="Calibri"/>
                <w:color w:val="000000" w:themeColor="text1"/>
                <w:sz w:val="22"/>
                <w:szCs w:val="22"/>
                <w:lang w:eastAsia="sk-SK"/>
              </w:rPr>
              <w:t>767952</w:t>
            </w:r>
          </w:p>
        </w:tc>
        <w:tc>
          <w:tcPr>
            <w:tcW w:w="1712" w:type="dxa"/>
            <w:vAlign w:val="center"/>
          </w:tcPr>
          <w:p w14:paraId="35F9B686" w14:textId="77777777" w:rsidR="00B95D35" w:rsidRPr="006771DD" w:rsidRDefault="00B95D35" w:rsidP="00B95D35">
            <w:pPr>
              <w:jc w:val="center"/>
              <w:rPr>
                <w:rFonts w:ascii="Garamond" w:hAnsi="Garamond"/>
                <w:sz w:val="22"/>
                <w:szCs w:val="22"/>
                <w:highlight w:val="yellow"/>
                <w:lang w:eastAsia="sk-SK"/>
              </w:rPr>
            </w:pPr>
            <w:r w:rsidRPr="006771DD">
              <w:rPr>
                <w:rFonts w:ascii="Garamond" w:hAnsi="Garamond"/>
                <w:sz w:val="22"/>
                <w:szCs w:val="22"/>
                <w:highlight w:val="yellow"/>
                <w:lang w:eastAsia="sk-SK"/>
              </w:rPr>
              <w:t>[doplniť]</w:t>
            </w:r>
          </w:p>
        </w:tc>
      </w:tr>
      <w:tr w:rsidR="00B95D35" w:rsidRPr="006771DD" w14:paraId="2DD0C5C6" w14:textId="77777777" w:rsidTr="00442336">
        <w:trPr>
          <w:trHeight w:val="241"/>
        </w:trPr>
        <w:tc>
          <w:tcPr>
            <w:tcW w:w="567" w:type="dxa"/>
            <w:vAlign w:val="center"/>
          </w:tcPr>
          <w:p w14:paraId="5F4F2232" w14:textId="611AD8D5" w:rsidR="00B95D35" w:rsidRPr="006771DD" w:rsidRDefault="00B95D35" w:rsidP="00B95D35">
            <w:pPr>
              <w:jc w:val="center"/>
              <w:rPr>
                <w:rFonts w:ascii="Garamond" w:hAnsi="Garamond"/>
                <w:sz w:val="22"/>
                <w:szCs w:val="22"/>
              </w:rPr>
            </w:pPr>
            <w:r w:rsidRPr="006771DD">
              <w:rPr>
                <w:rFonts w:ascii="Garamond" w:hAnsi="Garamond"/>
                <w:sz w:val="22"/>
                <w:szCs w:val="22"/>
              </w:rPr>
              <w:t>1</w:t>
            </w:r>
            <w:r>
              <w:rPr>
                <w:rFonts w:ascii="Garamond" w:hAnsi="Garamond"/>
                <w:sz w:val="22"/>
                <w:szCs w:val="22"/>
              </w:rPr>
              <w:t>4</w:t>
            </w:r>
          </w:p>
        </w:tc>
        <w:tc>
          <w:tcPr>
            <w:tcW w:w="2004" w:type="dxa"/>
            <w:vAlign w:val="bottom"/>
          </w:tcPr>
          <w:p w14:paraId="79DFB78B" w14:textId="78905838" w:rsidR="00B95D35" w:rsidRPr="006771DD" w:rsidRDefault="00B95D35" w:rsidP="00B95D35">
            <w:pPr>
              <w:rPr>
                <w:rFonts w:ascii="Garamond" w:hAnsi="Garamond" w:cs="Calibri"/>
                <w:color w:val="000000"/>
                <w:sz w:val="22"/>
                <w:szCs w:val="22"/>
                <w:lang w:eastAsia="sk-SK"/>
              </w:rPr>
            </w:pPr>
            <w:r w:rsidRPr="006771DD">
              <w:rPr>
                <w:rFonts w:ascii="Garamond" w:hAnsi="Garamond" w:cs="Calibri"/>
                <w:color w:val="000000"/>
                <w:sz w:val="22"/>
                <w:szCs w:val="22"/>
                <w:lang w:eastAsia="sk-SK"/>
              </w:rPr>
              <w:t>SOR BN 9.5</w:t>
            </w:r>
          </w:p>
        </w:tc>
        <w:tc>
          <w:tcPr>
            <w:tcW w:w="1001" w:type="dxa"/>
            <w:vAlign w:val="bottom"/>
          </w:tcPr>
          <w:p w14:paraId="16915878" w14:textId="02A1864D" w:rsidR="00B95D35" w:rsidRPr="006771DD" w:rsidRDefault="00B95D35" w:rsidP="00B95D35">
            <w:pPr>
              <w:jc w:val="center"/>
              <w:rPr>
                <w:rFonts w:ascii="Garamond" w:hAnsi="Garamond"/>
                <w:sz w:val="22"/>
                <w:szCs w:val="22"/>
              </w:rPr>
            </w:pPr>
            <w:r w:rsidRPr="006771DD">
              <w:rPr>
                <w:rFonts w:ascii="Garamond" w:hAnsi="Garamond" w:cs="Calibri"/>
                <w:color w:val="000000"/>
                <w:sz w:val="22"/>
                <w:szCs w:val="22"/>
                <w:lang w:eastAsia="sk-SK"/>
              </w:rPr>
              <w:t>3544</w:t>
            </w:r>
          </w:p>
        </w:tc>
        <w:tc>
          <w:tcPr>
            <w:tcW w:w="1145" w:type="dxa"/>
            <w:vAlign w:val="bottom"/>
          </w:tcPr>
          <w:p w14:paraId="60FBA891" w14:textId="55D196ED" w:rsidR="00B95D35" w:rsidRPr="006771DD" w:rsidRDefault="00B95D35" w:rsidP="00B95D35">
            <w:pPr>
              <w:jc w:val="center"/>
              <w:rPr>
                <w:rFonts w:ascii="Garamond" w:hAnsi="Garamond"/>
                <w:sz w:val="22"/>
                <w:szCs w:val="22"/>
              </w:rPr>
            </w:pPr>
            <w:r w:rsidRPr="006771DD">
              <w:rPr>
                <w:rFonts w:ascii="Garamond" w:hAnsi="Garamond" w:cs="Calibri"/>
                <w:color w:val="000000"/>
                <w:sz w:val="22"/>
                <w:szCs w:val="22"/>
                <w:lang w:eastAsia="sk-SK"/>
              </w:rPr>
              <w:t>2007</w:t>
            </w:r>
          </w:p>
        </w:tc>
        <w:tc>
          <w:tcPr>
            <w:tcW w:w="1288" w:type="dxa"/>
          </w:tcPr>
          <w:p w14:paraId="317EACA0" w14:textId="6AAC969B" w:rsidR="00B95D35" w:rsidRPr="006771DD" w:rsidRDefault="00B95D35" w:rsidP="00B95D35">
            <w:pPr>
              <w:jc w:val="center"/>
              <w:rPr>
                <w:rFonts w:ascii="Garamond" w:hAnsi="Garamond" w:cs="Calibri"/>
                <w:color w:val="000000"/>
                <w:sz w:val="22"/>
                <w:szCs w:val="22"/>
                <w:lang w:eastAsia="sk-SK"/>
              </w:rPr>
            </w:pPr>
            <w:r w:rsidRPr="006771DD">
              <w:rPr>
                <w:rFonts w:ascii="Garamond" w:hAnsi="Garamond" w:cs="Calibri"/>
                <w:color w:val="000000"/>
                <w:sz w:val="22"/>
                <w:szCs w:val="22"/>
                <w:lang w:eastAsia="sk-SK"/>
              </w:rPr>
              <w:t>Pojazdný</w:t>
            </w:r>
          </w:p>
        </w:tc>
        <w:tc>
          <w:tcPr>
            <w:tcW w:w="1431" w:type="dxa"/>
            <w:vAlign w:val="center"/>
          </w:tcPr>
          <w:p w14:paraId="63B149D1" w14:textId="0C9A56A4" w:rsidR="00B95D35" w:rsidRPr="006771DD" w:rsidRDefault="00B95D35" w:rsidP="00B95D35">
            <w:pPr>
              <w:jc w:val="center"/>
              <w:rPr>
                <w:rFonts w:ascii="Garamond" w:hAnsi="Garamond"/>
                <w:sz w:val="22"/>
                <w:szCs w:val="22"/>
                <w:lang w:eastAsia="sk-SK"/>
              </w:rPr>
            </w:pPr>
            <w:r w:rsidRPr="00E956E1">
              <w:rPr>
                <w:rFonts w:ascii="Garamond" w:hAnsi="Garamond" w:cs="Calibri"/>
                <w:color w:val="000000" w:themeColor="text1"/>
                <w:sz w:val="22"/>
                <w:szCs w:val="22"/>
                <w:lang w:eastAsia="sk-SK"/>
              </w:rPr>
              <w:t>756702</w:t>
            </w:r>
          </w:p>
        </w:tc>
        <w:tc>
          <w:tcPr>
            <w:tcW w:w="1712" w:type="dxa"/>
            <w:vAlign w:val="center"/>
          </w:tcPr>
          <w:p w14:paraId="2369D302" w14:textId="77777777" w:rsidR="00B95D35" w:rsidRPr="006771DD" w:rsidRDefault="00B95D35" w:rsidP="00B95D35">
            <w:pPr>
              <w:jc w:val="center"/>
              <w:rPr>
                <w:rFonts w:ascii="Garamond" w:hAnsi="Garamond"/>
                <w:sz w:val="22"/>
                <w:szCs w:val="22"/>
                <w:highlight w:val="yellow"/>
                <w:lang w:eastAsia="sk-SK"/>
              </w:rPr>
            </w:pPr>
            <w:r w:rsidRPr="006771DD">
              <w:rPr>
                <w:rFonts w:ascii="Garamond" w:hAnsi="Garamond"/>
                <w:sz w:val="22"/>
                <w:szCs w:val="22"/>
                <w:highlight w:val="yellow"/>
                <w:lang w:eastAsia="sk-SK"/>
              </w:rPr>
              <w:t>[doplniť]</w:t>
            </w:r>
          </w:p>
        </w:tc>
      </w:tr>
      <w:tr w:rsidR="00B95D35" w:rsidRPr="006771DD" w14:paraId="6906DD6C" w14:textId="77777777" w:rsidTr="00442336">
        <w:trPr>
          <w:trHeight w:val="241"/>
        </w:trPr>
        <w:tc>
          <w:tcPr>
            <w:tcW w:w="567" w:type="dxa"/>
            <w:vAlign w:val="center"/>
          </w:tcPr>
          <w:p w14:paraId="3D4012CC" w14:textId="5B32F033" w:rsidR="00B95D35" w:rsidRPr="006771DD" w:rsidRDefault="00B95D35" w:rsidP="00B95D35">
            <w:pPr>
              <w:jc w:val="center"/>
              <w:rPr>
                <w:rFonts w:ascii="Garamond" w:hAnsi="Garamond"/>
                <w:sz w:val="22"/>
                <w:szCs w:val="22"/>
              </w:rPr>
            </w:pPr>
            <w:r w:rsidRPr="006771DD">
              <w:rPr>
                <w:rFonts w:ascii="Garamond" w:hAnsi="Garamond"/>
                <w:sz w:val="22"/>
                <w:szCs w:val="22"/>
              </w:rPr>
              <w:t>1</w:t>
            </w:r>
            <w:r>
              <w:rPr>
                <w:rFonts w:ascii="Garamond" w:hAnsi="Garamond"/>
                <w:sz w:val="22"/>
                <w:szCs w:val="22"/>
              </w:rPr>
              <w:t>5</w:t>
            </w:r>
          </w:p>
        </w:tc>
        <w:tc>
          <w:tcPr>
            <w:tcW w:w="2004" w:type="dxa"/>
            <w:vAlign w:val="bottom"/>
          </w:tcPr>
          <w:p w14:paraId="5E1DFC17" w14:textId="328668B5" w:rsidR="00B95D35" w:rsidRPr="006771DD" w:rsidRDefault="00B95D35" w:rsidP="00B95D35">
            <w:pPr>
              <w:rPr>
                <w:rFonts w:ascii="Garamond" w:hAnsi="Garamond" w:cs="Calibri"/>
                <w:color w:val="000000"/>
                <w:sz w:val="22"/>
                <w:szCs w:val="22"/>
                <w:lang w:eastAsia="sk-SK"/>
              </w:rPr>
            </w:pPr>
            <w:r w:rsidRPr="006771DD">
              <w:rPr>
                <w:rFonts w:ascii="Garamond" w:hAnsi="Garamond" w:cs="Calibri"/>
                <w:color w:val="000000"/>
                <w:sz w:val="22"/>
                <w:szCs w:val="22"/>
                <w:lang w:eastAsia="sk-SK"/>
              </w:rPr>
              <w:t>SOR BN 9.5</w:t>
            </w:r>
          </w:p>
        </w:tc>
        <w:tc>
          <w:tcPr>
            <w:tcW w:w="1001" w:type="dxa"/>
            <w:vAlign w:val="bottom"/>
          </w:tcPr>
          <w:p w14:paraId="3F5CF258" w14:textId="66227390" w:rsidR="00B95D35" w:rsidRPr="006771DD" w:rsidRDefault="00B95D35" w:rsidP="00B95D35">
            <w:pPr>
              <w:jc w:val="center"/>
              <w:rPr>
                <w:rFonts w:ascii="Garamond" w:hAnsi="Garamond"/>
                <w:sz w:val="22"/>
                <w:szCs w:val="22"/>
              </w:rPr>
            </w:pPr>
            <w:r w:rsidRPr="006771DD">
              <w:rPr>
                <w:rFonts w:ascii="Garamond" w:hAnsi="Garamond" w:cs="Calibri"/>
                <w:color w:val="000000"/>
                <w:sz w:val="22"/>
                <w:szCs w:val="22"/>
                <w:lang w:eastAsia="sk-SK"/>
              </w:rPr>
              <w:t>3545</w:t>
            </w:r>
          </w:p>
        </w:tc>
        <w:tc>
          <w:tcPr>
            <w:tcW w:w="1145" w:type="dxa"/>
            <w:vAlign w:val="bottom"/>
          </w:tcPr>
          <w:p w14:paraId="6BC9FAB3" w14:textId="002C6739" w:rsidR="00B95D35" w:rsidRPr="006771DD" w:rsidRDefault="00B95D35" w:rsidP="00B95D35">
            <w:pPr>
              <w:jc w:val="center"/>
              <w:rPr>
                <w:rFonts w:ascii="Garamond" w:hAnsi="Garamond"/>
                <w:sz w:val="22"/>
                <w:szCs w:val="22"/>
              </w:rPr>
            </w:pPr>
            <w:r w:rsidRPr="006771DD">
              <w:rPr>
                <w:rFonts w:ascii="Garamond" w:hAnsi="Garamond" w:cs="Calibri"/>
                <w:color w:val="000000"/>
                <w:sz w:val="22"/>
                <w:szCs w:val="22"/>
                <w:lang w:eastAsia="sk-SK"/>
              </w:rPr>
              <w:t>2007</w:t>
            </w:r>
          </w:p>
        </w:tc>
        <w:tc>
          <w:tcPr>
            <w:tcW w:w="1288" w:type="dxa"/>
          </w:tcPr>
          <w:p w14:paraId="3EA391F9" w14:textId="6CA9DC55" w:rsidR="00B95D35" w:rsidRPr="006771DD" w:rsidRDefault="00B95D35" w:rsidP="00B95D35">
            <w:pPr>
              <w:jc w:val="center"/>
              <w:rPr>
                <w:rFonts w:ascii="Garamond" w:hAnsi="Garamond" w:cs="Calibri"/>
                <w:color w:val="000000"/>
                <w:sz w:val="22"/>
                <w:szCs w:val="22"/>
                <w:lang w:eastAsia="sk-SK"/>
              </w:rPr>
            </w:pPr>
            <w:r w:rsidRPr="006771DD">
              <w:rPr>
                <w:rFonts w:ascii="Garamond" w:hAnsi="Garamond" w:cs="Calibri"/>
                <w:color w:val="000000"/>
                <w:sz w:val="22"/>
                <w:szCs w:val="22"/>
                <w:lang w:eastAsia="sk-SK"/>
              </w:rPr>
              <w:t>Pojazdný</w:t>
            </w:r>
          </w:p>
        </w:tc>
        <w:tc>
          <w:tcPr>
            <w:tcW w:w="1431" w:type="dxa"/>
            <w:vAlign w:val="center"/>
          </w:tcPr>
          <w:p w14:paraId="2423DB7E" w14:textId="17FA8222" w:rsidR="00B95D35" w:rsidRPr="006771DD" w:rsidRDefault="00B95D35" w:rsidP="00B95D35">
            <w:pPr>
              <w:jc w:val="center"/>
              <w:rPr>
                <w:rFonts w:ascii="Garamond" w:hAnsi="Garamond"/>
                <w:sz w:val="22"/>
                <w:szCs w:val="22"/>
                <w:lang w:eastAsia="sk-SK"/>
              </w:rPr>
            </w:pPr>
            <w:r w:rsidRPr="00F51A52">
              <w:rPr>
                <w:rFonts w:ascii="Garamond" w:hAnsi="Garamond" w:cs="Calibri"/>
                <w:color w:val="000000" w:themeColor="text1"/>
                <w:sz w:val="22"/>
                <w:szCs w:val="22"/>
                <w:lang w:eastAsia="sk-SK"/>
              </w:rPr>
              <w:t>700799</w:t>
            </w:r>
          </w:p>
        </w:tc>
        <w:tc>
          <w:tcPr>
            <w:tcW w:w="1712" w:type="dxa"/>
            <w:vAlign w:val="center"/>
          </w:tcPr>
          <w:p w14:paraId="0EA8490B" w14:textId="77777777" w:rsidR="00B95D35" w:rsidRPr="006771DD" w:rsidRDefault="00B95D35" w:rsidP="00B95D35">
            <w:pPr>
              <w:jc w:val="center"/>
              <w:rPr>
                <w:rFonts w:ascii="Garamond" w:hAnsi="Garamond"/>
                <w:sz w:val="22"/>
                <w:szCs w:val="22"/>
                <w:highlight w:val="yellow"/>
                <w:lang w:eastAsia="sk-SK"/>
              </w:rPr>
            </w:pPr>
            <w:r w:rsidRPr="006771DD">
              <w:rPr>
                <w:rFonts w:ascii="Garamond" w:hAnsi="Garamond"/>
                <w:sz w:val="22"/>
                <w:szCs w:val="22"/>
                <w:highlight w:val="yellow"/>
                <w:lang w:eastAsia="sk-SK"/>
              </w:rPr>
              <w:t>[doplniť]</w:t>
            </w:r>
          </w:p>
        </w:tc>
      </w:tr>
      <w:tr w:rsidR="00B95D35" w:rsidRPr="006771DD" w14:paraId="710F355A" w14:textId="77777777" w:rsidTr="00442336">
        <w:trPr>
          <w:trHeight w:val="256"/>
        </w:trPr>
        <w:tc>
          <w:tcPr>
            <w:tcW w:w="567" w:type="dxa"/>
            <w:vAlign w:val="center"/>
          </w:tcPr>
          <w:p w14:paraId="47695B70" w14:textId="43049718" w:rsidR="00B95D35" w:rsidRPr="006771DD" w:rsidRDefault="00B95D35" w:rsidP="00B95D35">
            <w:pPr>
              <w:jc w:val="center"/>
              <w:rPr>
                <w:rFonts w:ascii="Garamond" w:hAnsi="Garamond"/>
                <w:sz w:val="22"/>
                <w:szCs w:val="22"/>
              </w:rPr>
            </w:pPr>
            <w:r w:rsidRPr="006771DD">
              <w:rPr>
                <w:rFonts w:ascii="Garamond" w:hAnsi="Garamond"/>
                <w:sz w:val="22"/>
                <w:szCs w:val="22"/>
              </w:rPr>
              <w:t>1</w:t>
            </w:r>
            <w:r>
              <w:rPr>
                <w:rFonts w:ascii="Garamond" w:hAnsi="Garamond"/>
                <w:sz w:val="22"/>
                <w:szCs w:val="22"/>
              </w:rPr>
              <w:t>6</w:t>
            </w:r>
          </w:p>
        </w:tc>
        <w:tc>
          <w:tcPr>
            <w:tcW w:w="2004" w:type="dxa"/>
            <w:vAlign w:val="bottom"/>
          </w:tcPr>
          <w:p w14:paraId="2FE5C469" w14:textId="5CCA830A" w:rsidR="00B95D35" w:rsidRPr="006771DD" w:rsidRDefault="00B95D35" w:rsidP="00B95D35">
            <w:pPr>
              <w:rPr>
                <w:rFonts w:ascii="Garamond" w:hAnsi="Garamond" w:cs="Calibri"/>
                <w:sz w:val="22"/>
                <w:szCs w:val="22"/>
              </w:rPr>
            </w:pPr>
            <w:r w:rsidRPr="006771DD">
              <w:rPr>
                <w:rFonts w:ascii="Garamond" w:hAnsi="Garamond" w:cs="Calibri"/>
                <w:color w:val="000000"/>
                <w:sz w:val="22"/>
                <w:szCs w:val="22"/>
                <w:lang w:eastAsia="sk-SK"/>
              </w:rPr>
              <w:t>SOR BN 9.5</w:t>
            </w:r>
          </w:p>
        </w:tc>
        <w:tc>
          <w:tcPr>
            <w:tcW w:w="1001" w:type="dxa"/>
            <w:vAlign w:val="bottom"/>
          </w:tcPr>
          <w:p w14:paraId="1CACB921" w14:textId="2DC706A9" w:rsidR="00B95D35" w:rsidRPr="006771DD" w:rsidRDefault="00B95D35" w:rsidP="00B95D35">
            <w:pPr>
              <w:jc w:val="center"/>
              <w:rPr>
                <w:rFonts w:ascii="Garamond" w:hAnsi="Garamond"/>
                <w:sz w:val="22"/>
                <w:szCs w:val="22"/>
              </w:rPr>
            </w:pPr>
            <w:r w:rsidRPr="006771DD">
              <w:rPr>
                <w:rFonts w:ascii="Garamond" w:hAnsi="Garamond" w:cs="Calibri"/>
                <w:color w:val="000000"/>
                <w:sz w:val="22"/>
                <w:szCs w:val="22"/>
                <w:lang w:eastAsia="sk-SK"/>
              </w:rPr>
              <w:t>3546</w:t>
            </w:r>
          </w:p>
        </w:tc>
        <w:tc>
          <w:tcPr>
            <w:tcW w:w="1145" w:type="dxa"/>
            <w:vAlign w:val="bottom"/>
          </w:tcPr>
          <w:p w14:paraId="2946D752" w14:textId="7CE6A361" w:rsidR="00B95D35" w:rsidRPr="006771DD" w:rsidRDefault="00B95D35" w:rsidP="00B95D35">
            <w:pPr>
              <w:jc w:val="center"/>
              <w:rPr>
                <w:rFonts w:ascii="Garamond" w:hAnsi="Garamond"/>
                <w:sz w:val="22"/>
                <w:szCs w:val="22"/>
              </w:rPr>
            </w:pPr>
            <w:r w:rsidRPr="006771DD">
              <w:rPr>
                <w:rFonts w:ascii="Garamond" w:hAnsi="Garamond" w:cs="Calibri"/>
                <w:color w:val="000000"/>
                <w:sz w:val="22"/>
                <w:szCs w:val="22"/>
                <w:lang w:eastAsia="sk-SK"/>
              </w:rPr>
              <w:t>2007</w:t>
            </w:r>
          </w:p>
        </w:tc>
        <w:tc>
          <w:tcPr>
            <w:tcW w:w="1288" w:type="dxa"/>
          </w:tcPr>
          <w:p w14:paraId="1DBF1E56" w14:textId="1D7E9336" w:rsidR="00B95D35" w:rsidRPr="006771DD" w:rsidRDefault="00B95D35" w:rsidP="00B95D35">
            <w:pPr>
              <w:jc w:val="center"/>
              <w:rPr>
                <w:rFonts w:ascii="Garamond" w:hAnsi="Garamond"/>
                <w:sz w:val="22"/>
                <w:szCs w:val="22"/>
              </w:rPr>
            </w:pPr>
            <w:r w:rsidRPr="006771DD">
              <w:rPr>
                <w:rFonts w:ascii="Garamond" w:hAnsi="Garamond" w:cs="Calibri"/>
                <w:color w:val="000000"/>
                <w:sz w:val="22"/>
                <w:szCs w:val="22"/>
                <w:lang w:eastAsia="sk-SK"/>
              </w:rPr>
              <w:t>Pojazdný</w:t>
            </w:r>
          </w:p>
        </w:tc>
        <w:tc>
          <w:tcPr>
            <w:tcW w:w="1431" w:type="dxa"/>
            <w:vAlign w:val="center"/>
          </w:tcPr>
          <w:p w14:paraId="47FB8FE6" w14:textId="005F20CE" w:rsidR="00B95D35" w:rsidRPr="006771DD" w:rsidRDefault="00B95D35" w:rsidP="00B95D35">
            <w:pPr>
              <w:jc w:val="center"/>
              <w:rPr>
                <w:rFonts w:ascii="Garamond" w:hAnsi="Garamond"/>
                <w:sz w:val="22"/>
                <w:szCs w:val="22"/>
                <w:lang w:eastAsia="sk-SK"/>
              </w:rPr>
            </w:pPr>
            <w:r w:rsidRPr="00F51A52">
              <w:rPr>
                <w:rFonts w:ascii="Garamond" w:hAnsi="Garamond" w:cs="Calibri"/>
                <w:color w:val="000000" w:themeColor="text1"/>
                <w:sz w:val="22"/>
                <w:szCs w:val="22"/>
                <w:lang w:eastAsia="sk-SK"/>
              </w:rPr>
              <w:t>692432</w:t>
            </w:r>
          </w:p>
        </w:tc>
        <w:tc>
          <w:tcPr>
            <w:tcW w:w="1712" w:type="dxa"/>
            <w:vAlign w:val="center"/>
          </w:tcPr>
          <w:p w14:paraId="18CC4F69" w14:textId="77777777" w:rsidR="00B95D35" w:rsidRPr="006771DD" w:rsidRDefault="00B95D35" w:rsidP="00B95D35">
            <w:pPr>
              <w:jc w:val="center"/>
              <w:rPr>
                <w:rFonts w:ascii="Garamond" w:hAnsi="Garamond"/>
                <w:sz w:val="22"/>
                <w:szCs w:val="22"/>
                <w:highlight w:val="yellow"/>
              </w:rPr>
            </w:pPr>
            <w:r w:rsidRPr="006771DD">
              <w:rPr>
                <w:rFonts w:ascii="Garamond" w:hAnsi="Garamond"/>
                <w:sz w:val="22"/>
                <w:szCs w:val="22"/>
                <w:highlight w:val="yellow"/>
                <w:lang w:eastAsia="sk-SK"/>
              </w:rPr>
              <w:t>[doplniť]</w:t>
            </w:r>
          </w:p>
        </w:tc>
      </w:tr>
    </w:tbl>
    <w:p w14:paraId="658F75D4" w14:textId="77777777" w:rsidR="005E7B49" w:rsidRPr="006771DD" w:rsidRDefault="005E7B49" w:rsidP="005E7B49">
      <w:pPr>
        <w:jc w:val="both"/>
        <w:rPr>
          <w:rFonts w:ascii="Garamond" w:hAnsi="Garamond"/>
          <w:sz w:val="22"/>
          <w:szCs w:val="22"/>
        </w:rPr>
      </w:pPr>
    </w:p>
    <w:p w14:paraId="4BA8295F" w14:textId="77777777" w:rsidR="005E7B49" w:rsidRPr="006771DD" w:rsidRDefault="005E7B49" w:rsidP="005E7B49">
      <w:pPr>
        <w:jc w:val="both"/>
        <w:rPr>
          <w:rFonts w:ascii="Garamond" w:hAnsi="Garamond"/>
          <w:sz w:val="22"/>
          <w:szCs w:val="22"/>
        </w:rPr>
      </w:pPr>
      <w:r w:rsidRPr="006771DD">
        <w:rPr>
          <w:rFonts w:ascii="Garamond" w:hAnsi="Garamond"/>
          <w:sz w:val="22"/>
          <w:szCs w:val="22"/>
        </w:rPr>
        <w:t>(výšku kúpnej ceny požadujeme zaokrúhliť na dve desatinné miesta)</w:t>
      </w:r>
    </w:p>
    <w:p w14:paraId="0D47F5CF" w14:textId="77777777" w:rsidR="005E7B49" w:rsidRPr="006771DD" w:rsidRDefault="005E7B49" w:rsidP="005E7B49">
      <w:pPr>
        <w:rPr>
          <w:rFonts w:ascii="Garamond" w:hAnsi="Garamond"/>
          <w:sz w:val="22"/>
          <w:szCs w:val="22"/>
        </w:rPr>
      </w:pPr>
    </w:p>
    <w:p w14:paraId="1CADC6F1" w14:textId="77777777" w:rsidR="005E7B49" w:rsidRPr="006771DD" w:rsidRDefault="005E7B49" w:rsidP="005E7B49">
      <w:pPr>
        <w:jc w:val="both"/>
        <w:rPr>
          <w:rFonts w:ascii="Garamond" w:hAnsi="Garamond"/>
          <w:sz w:val="22"/>
          <w:szCs w:val="22"/>
        </w:rPr>
      </w:pPr>
      <w:r w:rsidRPr="006771DD">
        <w:rPr>
          <w:rFonts w:ascii="Garamond" w:hAnsi="Garamond"/>
          <w:sz w:val="22"/>
          <w:szCs w:val="22"/>
        </w:rPr>
        <w:t>Vyššie uvedený súťažný návrh sme vypracovali v súvislosti s obchodnou verejnou súťažou vyhlásenou spoločnosťou Dopravný podnik Bratislava, akciová spoločnosť, so sídlom Olejkárska 1, 814 52 Bratislava, IČO: 00 492 736, vo veci predaja ojazdených dopravných prostriedkov MHD za podmienok, ktoré sú určené v oznámení o vyhlásení obchodnej verejnej súťaže.</w:t>
      </w:r>
    </w:p>
    <w:p w14:paraId="51B5BCA1" w14:textId="4AB544B7" w:rsidR="005E7B49" w:rsidRPr="006771DD" w:rsidRDefault="005E7B49" w:rsidP="005E7B49">
      <w:pPr>
        <w:jc w:val="both"/>
        <w:rPr>
          <w:rFonts w:ascii="Garamond" w:hAnsi="Garamond"/>
          <w:sz w:val="22"/>
          <w:szCs w:val="22"/>
        </w:rPr>
      </w:pPr>
    </w:p>
    <w:p w14:paraId="4412455A" w14:textId="77777777" w:rsidR="005E7B49" w:rsidRPr="006771DD" w:rsidRDefault="005E7B49" w:rsidP="005E7B49">
      <w:pPr>
        <w:jc w:val="both"/>
        <w:rPr>
          <w:rFonts w:ascii="Garamond" w:hAnsi="Garamond"/>
          <w:sz w:val="22"/>
          <w:szCs w:val="22"/>
        </w:rPr>
      </w:pPr>
      <w:r w:rsidRPr="006771DD">
        <w:rPr>
          <w:rFonts w:ascii="Garamond" w:hAnsi="Garamond"/>
          <w:sz w:val="22"/>
          <w:szCs w:val="22"/>
        </w:rPr>
        <w:t>Tento súťažný návrh je záväzný do uplynutia lehoty viazanosti súťažných návrhov uvedenej v oznámení o vyhlásení obchodnej verejnej súťaže.</w:t>
      </w:r>
    </w:p>
    <w:p w14:paraId="0BFB77DF" w14:textId="77777777" w:rsidR="005E7B49" w:rsidRPr="006771DD" w:rsidRDefault="005E7B49" w:rsidP="005E7B49">
      <w:pPr>
        <w:jc w:val="both"/>
        <w:rPr>
          <w:rFonts w:ascii="Garamond" w:hAnsi="Garamond"/>
          <w:sz w:val="22"/>
          <w:szCs w:val="22"/>
        </w:rPr>
      </w:pPr>
    </w:p>
    <w:p w14:paraId="49326840" w14:textId="77777777" w:rsidR="005E7B49" w:rsidRPr="006771DD" w:rsidRDefault="005E7B49" w:rsidP="005E7B49">
      <w:pPr>
        <w:jc w:val="both"/>
        <w:rPr>
          <w:rFonts w:ascii="Garamond" w:hAnsi="Garamond"/>
          <w:sz w:val="22"/>
          <w:szCs w:val="22"/>
        </w:rPr>
      </w:pPr>
      <w:r w:rsidRPr="006771DD">
        <w:rPr>
          <w:rFonts w:ascii="Garamond" w:hAnsi="Garamond"/>
          <w:sz w:val="22"/>
          <w:szCs w:val="22"/>
        </w:rPr>
        <w:t>Navrhovateľ zároveň vyhlasuje, že súhlasí so súťažnými podmienkami tejto obchodnej verejnej súťaže.</w:t>
      </w:r>
    </w:p>
    <w:p w14:paraId="2DD6289B" w14:textId="77777777" w:rsidR="005E7B49" w:rsidRPr="006771DD" w:rsidRDefault="005E7B49" w:rsidP="005E7B49">
      <w:pPr>
        <w:jc w:val="both"/>
        <w:rPr>
          <w:rFonts w:ascii="Garamond" w:hAnsi="Garamond"/>
          <w:sz w:val="22"/>
          <w:szCs w:val="22"/>
        </w:rPr>
      </w:pPr>
    </w:p>
    <w:p w14:paraId="0BE0957C" w14:textId="77777777" w:rsidR="005E7B49" w:rsidRPr="006771DD" w:rsidRDefault="005E7B49" w:rsidP="005E7B49">
      <w:pPr>
        <w:jc w:val="both"/>
        <w:rPr>
          <w:rFonts w:ascii="Garamond" w:hAnsi="Garamond"/>
          <w:sz w:val="22"/>
          <w:szCs w:val="22"/>
        </w:rPr>
      </w:pPr>
      <w:r w:rsidRPr="006771DD">
        <w:rPr>
          <w:rFonts w:ascii="Garamond" w:hAnsi="Garamond"/>
          <w:sz w:val="22"/>
          <w:szCs w:val="22"/>
        </w:rPr>
        <w:t>Miesto a dátum</w:t>
      </w:r>
    </w:p>
    <w:p w14:paraId="41D35AFD" w14:textId="77777777" w:rsidR="005E7B49" w:rsidRPr="006771DD" w:rsidRDefault="005E7B49" w:rsidP="005E7B49">
      <w:pPr>
        <w:jc w:val="both"/>
        <w:rPr>
          <w:rFonts w:ascii="Garamond" w:hAnsi="Garamond"/>
          <w:sz w:val="22"/>
          <w:szCs w:val="22"/>
        </w:rPr>
      </w:pPr>
    </w:p>
    <w:p w14:paraId="64566470" w14:textId="77777777" w:rsidR="005E7B49" w:rsidRPr="006771DD" w:rsidRDefault="005E7B49" w:rsidP="005E7B49">
      <w:pPr>
        <w:jc w:val="both"/>
        <w:rPr>
          <w:rFonts w:ascii="Garamond" w:hAnsi="Garamond"/>
          <w:sz w:val="22"/>
          <w:szCs w:val="22"/>
        </w:rPr>
      </w:pPr>
    </w:p>
    <w:p w14:paraId="6158164B" w14:textId="77777777" w:rsidR="005E7B49" w:rsidRPr="006771DD" w:rsidRDefault="005E7B49" w:rsidP="005E7B49">
      <w:pPr>
        <w:jc w:val="both"/>
        <w:rPr>
          <w:rFonts w:ascii="Garamond" w:hAnsi="Garamond"/>
          <w:sz w:val="22"/>
          <w:szCs w:val="22"/>
        </w:rPr>
      </w:pPr>
    </w:p>
    <w:p w14:paraId="0B5C33E2" w14:textId="77777777" w:rsidR="005E7B49" w:rsidRPr="006771DD" w:rsidRDefault="005E7B49" w:rsidP="005E7B49">
      <w:pPr>
        <w:jc w:val="both"/>
        <w:rPr>
          <w:rFonts w:ascii="Garamond" w:hAnsi="Garamond"/>
          <w:sz w:val="22"/>
          <w:szCs w:val="22"/>
        </w:rPr>
      </w:pPr>
    </w:p>
    <w:p w14:paraId="6B3F2982" w14:textId="77777777" w:rsidR="005E7B49" w:rsidRPr="006771DD" w:rsidRDefault="005E7B49" w:rsidP="005E7B49">
      <w:pPr>
        <w:jc w:val="both"/>
        <w:rPr>
          <w:rFonts w:ascii="Garamond" w:hAnsi="Garamond"/>
          <w:sz w:val="22"/>
          <w:szCs w:val="22"/>
        </w:rPr>
      </w:pPr>
      <w:r w:rsidRPr="006771DD">
        <w:rPr>
          <w:rFonts w:ascii="Garamond" w:hAnsi="Garamond"/>
          <w:sz w:val="22"/>
          <w:szCs w:val="22"/>
        </w:rPr>
        <w:t>_____________________________</w:t>
      </w:r>
    </w:p>
    <w:p w14:paraId="71285A35" w14:textId="77777777" w:rsidR="005E7B49" w:rsidRPr="006771DD" w:rsidRDefault="005E7B49" w:rsidP="005E7B49">
      <w:pPr>
        <w:rPr>
          <w:rFonts w:ascii="Garamond" w:hAnsi="Garamond"/>
          <w:sz w:val="22"/>
          <w:szCs w:val="22"/>
        </w:rPr>
      </w:pPr>
      <w:r w:rsidRPr="006771DD">
        <w:rPr>
          <w:rFonts w:ascii="Garamond" w:hAnsi="Garamond"/>
          <w:sz w:val="22"/>
          <w:szCs w:val="22"/>
          <w:lang w:eastAsia="sk-SK"/>
        </w:rPr>
        <w:t>Pečiatka a podpis oprávnenej osoby</w:t>
      </w:r>
    </w:p>
    <w:p w14:paraId="0E6D5DFC" w14:textId="77777777" w:rsidR="00C73910" w:rsidRDefault="00C73910" w:rsidP="00512310">
      <w:pPr>
        <w:tabs>
          <w:tab w:val="left" w:pos="3293"/>
        </w:tabs>
        <w:jc w:val="center"/>
        <w:rPr>
          <w:rFonts w:ascii="Garamond" w:hAnsi="Garamond"/>
          <w:b/>
          <w:sz w:val="22"/>
          <w:szCs w:val="22"/>
        </w:rPr>
      </w:pPr>
    </w:p>
    <w:p w14:paraId="1D844E07" w14:textId="22255CFF" w:rsidR="00512310" w:rsidRPr="006771DD" w:rsidRDefault="00512310" w:rsidP="00512310">
      <w:pPr>
        <w:tabs>
          <w:tab w:val="left" w:pos="3293"/>
        </w:tabs>
        <w:jc w:val="center"/>
        <w:rPr>
          <w:rFonts w:ascii="Garamond" w:hAnsi="Garamond"/>
          <w:b/>
          <w:sz w:val="22"/>
          <w:szCs w:val="22"/>
        </w:rPr>
      </w:pPr>
      <w:r w:rsidRPr="006771DD">
        <w:rPr>
          <w:rFonts w:ascii="Garamond" w:hAnsi="Garamond"/>
          <w:b/>
          <w:sz w:val="22"/>
          <w:szCs w:val="22"/>
        </w:rPr>
        <w:lastRenderedPageBreak/>
        <w:t>Príloha 3</w:t>
      </w:r>
    </w:p>
    <w:p w14:paraId="77B22081" w14:textId="77777777" w:rsidR="00512310" w:rsidRPr="006771DD" w:rsidRDefault="00512310" w:rsidP="00512310">
      <w:pPr>
        <w:tabs>
          <w:tab w:val="left" w:pos="3293"/>
        </w:tabs>
        <w:jc w:val="center"/>
        <w:rPr>
          <w:rFonts w:ascii="Garamond" w:hAnsi="Garamond"/>
          <w:b/>
          <w:sz w:val="22"/>
          <w:szCs w:val="22"/>
        </w:rPr>
      </w:pPr>
      <w:r w:rsidRPr="006771DD">
        <w:rPr>
          <w:rFonts w:ascii="Garamond" w:hAnsi="Garamond"/>
          <w:b/>
          <w:sz w:val="22"/>
          <w:szCs w:val="22"/>
        </w:rPr>
        <w:t>Súhlas dotknutej osoby so spracovaním osobných údajov</w:t>
      </w:r>
    </w:p>
    <w:p w14:paraId="0795FD63" w14:textId="77777777" w:rsidR="00512310" w:rsidRPr="006771DD" w:rsidRDefault="00512310" w:rsidP="00512310">
      <w:pPr>
        <w:tabs>
          <w:tab w:val="left" w:pos="708"/>
        </w:tabs>
        <w:jc w:val="both"/>
        <w:rPr>
          <w:rFonts w:ascii="Garamond" w:hAnsi="Garamond"/>
          <w:sz w:val="22"/>
          <w:szCs w:val="22"/>
        </w:rPr>
      </w:pPr>
    </w:p>
    <w:p w14:paraId="202670A5" w14:textId="77777777" w:rsidR="00512310" w:rsidRPr="006771DD" w:rsidRDefault="00512310" w:rsidP="00512310">
      <w:pPr>
        <w:tabs>
          <w:tab w:val="left" w:pos="708"/>
        </w:tabs>
        <w:jc w:val="both"/>
        <w:rPr>
          <w:rFonts w:ascii="Garamond" w:hAnsi="Garamond"/>
          <w:sz w:val="22"/>
          <w:szCs w:val="22"/>
        </w:rPr>
      </w:pPr>
    </w:p>
    <w:p w14:paraId="7DBC2DD3" w14:textId="77777777" w:rsidR="00512310" w:rsidRPr="006771DD" w:rsidRDefault="00512310" w:rsidP="00512310">
      <w:pPr>
        <w:tabs>
          <w:tab w:val="left" w:pos="708"/>
        </w:tabs>
        <w:jc w:val="both"/>
        <w:rPr>
          <w:rFonts w:ascii="Garamond" w:hAnsi="Garamond"/>
          <w:sz w:val="22"/>
          <w:szCs w:val="22"/>
        </w:rPr>
      </w:pPr>
    </w:p>
    <w:p w14:paraId="3736E739" w14:textId="77777777" w:rsidR="00512310" w:rsidRPr="006771DD" w:rsidRDefault="00512310" w:rsidP="00512310">
      <w:pPr>
        <w:tabs>
          <w:tab w:val="left" w:pos="708"/>
        </w:tabs>
        <w:jc w:val="both"/>
        <w:rPr>
          <w:rFonts w:ascii="Garamond" w:hAnsi="Garamond"/>
          <w:sz w:val="22"/>
          <w:szCs w:val="22"/>
        </w:rPr>
      </w:pPr>
    </w:p>
    <w:p w14:paraId="50513B04" w14:textId="77777777" w:rsidR="00512310" w:rsidRPr="006771DD" w:rsidRDefault="00512310" w:rsidP="00512310">
      <w:pPr>
        <w:tabs>
          <w:tab w:val="left" w:pos="708"/>
        </w:tabs>
        <w:jc w:val="both"/>
        <w:rPr>
          <w:rFonts w:ascii="Garamond" w:hAnsi="Garamond"/>
          <w:sz w:val="22"/>
          <w:szCs w:val="22"/>
        </w:rPr>
      </w:pPr>
      <w:r w:rsidRPr="006771DD">
        <w:rPr>
          <w:rFonts w:ascii="Garamond" w:hAnsi="Garamond"/>
          <w:sz w:val="22"/>
          <w:szCs w:val="22"/>
        </w:rPr>
        <w:t>Dolu podpísaný/á,</w:t>
      </w:r>
    </w:p>
    <w:p w14:paraId="5751E2F7" w14:textId="77777777" w:rsidR="00512310" w:rsidRPr="006771DD" w:rsidRDefault="00512310" w:rsidP="00512310">
      <w:pPr>
        <w:tabs>
          <w:tab w:val="left" w:pos="708"/>
        </w:tabs>
        <w:jc w:val="center"/>
        <w:rPr>
          <w:rFonts w:ascii="Garamond" w:hAnsi="Garamond"/>
          <w:sz w:val="22"/>
          <w:szCs w:val="22"/>
        </w:rPr>
      </w:pPr>
    </w:p>
    <w:p w14:paraId="7B7D07C0" w14:textId="77777777" w:rsidR="00512310" w:rsidRPr="006771DD" w:rsidRDefault="00512310" w:rsidP="00512310">
      <w:pPr>
        <w:tabs>
          <w:tab w:val="left" w:pos="708"/>
        </w:tabs>
        <w:jc w:val="center"/>
        <w:rPr>
          <w:rFonts w:ascii="Garamond" w:hAnsi="Garamond"/>
          <w:sz w:val="22"/>
          <w:szCs w:val="22"/>
        </w:rPr>
      </w:pPr>
    </w:p>
    <w:p w14:paraId="069F51C8" w14:textId="77777777" w:rsidR="00512310" w:rsidRPr="006771DD" w:rsidRDefault="00512310" w:rsidP="00512310">
      <w:pPr>
        <w:tabs>
          <w:tab w:val="left" w:pos="708"/>
        </w:tabs>
        <w:jc w:val="center"/>
        <w:rPr>
          <w:rFonts w:ascii="Garamond" w:hAnsi="Garamond"/>
          <w:sz w:val="22"/>
          <w:szCs w:val="22"/>
        </w:rPr>
      </w:pPr>
    </w:p>
    <w:p w14:paraId="2911110B" w14:textId="77777777" w:rsidR="00512310" w:rsidRPr="006771DD" w:rsidRDefault="00512310" w:rsidP="00512310">
      <w:pPr>
        <w:tabs>
          <w:tab w:val="left" w:pos="708"/>
        </w:tabs>
        <w:jc w:val="center"/>
        <w:rPr>
          <w:rFonts w:ascii="Garamond" w:hAnsi="Garamond"/>
          <w:sz w:val="22"/>
          <w:szCs w:val="22"/>
        </w:rPr>
      </w:pPr>
    </w:p>
    <w:p w14:paraId="0EC78CFE" w14:textId="77777777" w:rsidR="00512310" w:rsidRPr="006771DD" w:rsidRDefault="00512310" w:rsidP="00512310">
      <w:pPr>
        <w:tabs>
          <w:tab w:val="left" w:pos="708"/>
          <w:tab w:val="left" w:pos="2694"/>
        </w:tabs>
        <w:jc w:val="center"/>
        <w:rPr>
          <w:rFonts w:ascii="Garamond" w:hAnsi="Garamond"/>
          <w:sz w:val="22"/>
          <w:szCs w:val="22"/>
        </w:rPr>
      </w:pPr>
      <w:r w:rsidRPr="006771DD">
        <w:rPr>
          <w:rFonts w:ascii="Garamond" w:hAnsi="Garamond"/>
          <w:sz w:val="22"/>
          <w:szCs w:val="22"/>
        </w:rPr>
        <w:t>____________________________________________</w:t>
      </w:r>
    </w:p>
    <w:p w14:paraId="1878B661" w14:textId="77777777" w:rsidR="00512310" w:rsidRPr="006771DD" w:rsidRDefault="00512310" w:rsidP="00512310">
      <w:pPr>
        <w:tabs>
          <w:tab w:val="left" w:pos="708"/>
        </w:tabs>
        <w:jc w:val="center"/>
        <w:rPr>
          <w:rFonts w:ascii="Garamond" w:hAnsi="Garamond"/>
          <w:sz w:val="22"/>
          <w:szCs w:val="22"/>
        </w:rPr>
      </w:pPr>
      <w:r w:rsidRPr="006771DD">
        <w:rPr>
          <w:rFonts w:ascii="Garamond" w:hAnsi="Garamond"/>
          <w:sz w:val="22"/>
          <w:szCs w:val="22"/>
        </w:rPr>
        <w:t>titul, meno, priezvisko</w:t>
      </w:r>
    </w:p>
    <w:p w14:paraId="69F9735D" w14:textId="77777777" w:rsidR="00512310" w:rsidRPr="006771DD" w:rsidRDefault="00512310" w:rsidP="00512310">
      <w:pPr>
        <w:tabs>
          <w:tab w:val="left" w:pos="708"/>
        </w:tabs>
        <w:jc w:val="center"/>
        <w:rPr>
          <w:rFonts w:ascii="Garamond" w:hAnsi="Garamond"/>
          <w:sz w:val="22"/>
          <w:szCs w:val="22"/>
        </w:rPr>
      </w:pPr>
    </w:p>
    <w:p w14:paraId="21CBA59B" w14:textId="77777777" w:rsidR="00512310" w:rsidRPr="006771DD" w:rsidRDefault="00512310" w:rsidP="00512310">
      <w:pPr>
        <w:tabs>
          <w:tab w:val="left" w:pos="708"/>
        </w:tabs>
        <w:jc w:val="center"/>
        <w:rPr>
          <w:rFonts w:ascii="Garamond" w:hAnsi="Garamond"/>
          <w:sz w:val="22"/>
          <w:szCs w:val="22"/>
        </w:rPr>
      </w:pPr>
    </w:p>
    <w:p w14:paraId="1C9CF797" w14:textId="77777777" w:rsidR="00512310" w:rsidRPr="006771DD" w:rsidRDefault="00512310" w:rsidP="00512310">
      <w:pPr>
        <w:tabs>
          <w:tab w:val="left" w:pos="708"/>
        </w:tabs>
        <w:jc w:val="both"/>
        <w:rPr>
          <w:rFonts w:ascii="Garamond" w:hAnsi="Garamond"/>
          <w:sz w:val="22"/>
          <w:szCs w:val="22"/>
        </w:rPr>
      </w:pPr>
    </w:p>
    <w:p w14:paraId="4CD30BE2" w14:textId="77DC6382" w:rsidR="00512310" w:rsidRPr="006771DD" w:rsidRDefault="00512310" w:rsidP="00512310">
      <w:pPr>
        <w:jc w:val="both"/>
        <w:rPr>
          <w:rFonts w:ascii="Garamond" w:hAnsi="Garamond"/>
          <w:sz w:val="22"/>
          <w:szCs w:val="22"/>
        </w:rPr>
      </w:pPr>
      <w:r w:rsidRPr="006771DD">
        <w:rPr>
          <w:rFonts w:ascii="Garamond" w:hAnsi="Garamond"/>
          <w:b/>
          <w:sz w:val="22"/>
          <w:szCs w:val="22"/>
        </w:rPr>
        <w:t>súhlasím</w:t>
      </w:r>
      <w:r w:rsidRPr="006771DD">
        <w:rPr>
          <w:rFonts w:ascii="Garamond" w:hAnsi="Garamond"/>
          <w:bCs/>
          <w:sz w:val="22"/>
          <w:szCs w:val="22"/>
        </w:rPr>
        <w:t>,</w:t>
      </w:r>
      <w:r w:rsidRPr="006771DD">
        <w:rPr>
          <w:rFonts w:ascii="Garamond" w:hAnsi="Garamond"/>
          <w:sz w:val="22"/>
          <w:szCs w:val="22"/>
        </w:rPr>
        <w:t xml:space="preserve"> aby spoločnosť Dopravný podnik Bratislava, akciová spoločnosť, spoločnosť založená a existujúca podľa práva Slovenskej republiky, so sídlom Olejkárska 1, 814 52 Bratislava, IČO: 00 492 736, zapísaná v Obchodnom registri Okresného súdu Bratislava I, oddiel: Sa, vložka číslo: 607/B, v súlade so  zákonom č. 18/2018 Z. z. o ochrane osobných údajov a o zmene a doplnení niektorých zákonov v znení neskorších predpisov v rámci vyhlásenej obchodnej verejnej súťaže č. OVS – 0</w:t>
      </w:r>
      <w:r w:rsidR="008012D8" w:rsidRPr="006771DD">
        <w:rPr>
          <w:rFonts w:ascii="Garamond" w:hAnsi="Garamond"/>
          <w:sz w:val="22"/>
          <w:szCs w:val="22"/>
        </w:rPr>
        <w:t>7</w:t>
      </w:r>
      <w:r w:rsidRPr="006771DD">
        <w:rPr>
          <w:rFonts w:ascii="Garamond" w:hAnsi="Garamond"/>
          <w:sz w:val="22"/>
          <w:szCs w:val="22"/>
        </w:rPr>
        <w:t>/202</w:t>
      </w:r>
      <w:r w:rsidR="005E7B49" w:rsidRPr="006771DD">
        <w:rPr>
          <w:rFonts w:ascii="Garamond" w:hAnsi="Garamond"/>
          <w:sz w:val="22"/>
          <w:szCs w:val="22"/>
        </w:rPr>
        <w:t>2</w:t>
      </w:r>
      <w:r w:rsidRPr="006771DD">
        <w:rPr>
          <w:rFonts w:ascii="Garamond" w:hAnsi="Garamond"/>
          <w:sz w:val="22"/>
          <w:szCs w:val="22"/>
        </w:rPr>
        <w:t xml:space="preserve"> do okamihu doručenia oznámenia o výsledku obchodnej verejnej súťaže navrhovateľovi spracúvala moje osobné údaje v rozsahu:</w:t>
      </w:r>
    </w:p>
    <w:p w14:paraId="577BC780" w14:textId="77777777" w:rsidR="00512310" w:rsidRPr="006771DD" w:rsidRDefault="00512310" w:rsidP="00512310">
      <w:pPr>
        <w:tabs>
          <w:tab w:val="left" w:pos="708"/>
        </w:tabs>
        <w:jc w:val="both"/>
        <w:rPr>
          <w:rFonts w:ascii="Garamond" w:hAnsi="Garamond"/>
          <w:sz w:val="22"/>
          <w:szCs w:val="22"/>
        </w:rPr>
      </w:pPr>
    </w:p>
    <w:p w14:paraId="42A150A4" w14:textId="77777777" w:rsidR="00512310" w:rsidRPr="006771DD" w:rsidRDefault="00512310" w:rsidP="00512310">
      <w:pPr>
        <w:numPr>
          <w:ilvl w:val="0"/>
          <w:numId w:val="1"/>
        </w:numPr>
        <w:autoSpaceDE w:val="0"/>
        <w:autoSpaceDN w:val="0"/>
        <w:ind w:left="709" w:hanging="709"/>
        <w:jc w:val="both"/>
        <w:rPr>
          <w:rFonts w:ascii="Garamond" w:hAnsi="Garamond"/>
          <w:sz w:val="22"/>
          <w:szCs w:val="22"/>
        </w:rPr>
      </w:pPr>
      <w:r w:rsidRPr="006771DD">
        <w:rPr>
          <w:rFonts w:ascii="Garamond" w:hAnsi="Garamond"/>
          <w:sz w:val="22"/>
          <w:szCs w:val="22"/>
        </w:rPr>
        <w:t>meno;</w:t>
      </w:r>
    </w:p>
    <w:p w14:paraId="419F86EF" w14:textId="77777777" w:rsidR="00512310" w:rsidRPr="006771DD" w:rsidRDefault="00512310" w:rsidP="00512310">
      <w:pPr>
        <w:autoSpaceDE w:val="0"/>
        <w:autoSpaceDN w:val="0"/>
        <w:ind w:left="709" w:hanging="709"/>
        <w:jc w:val="both"/>
        <w:rPr>
          <w:rFonts w:ascii="Garamond" w:hAnsi="Garamond"/>
          <w:sz w:val="22"/>
          <w:szCs w:val="22"/>
        </w:rPr>
      </w:pPr>
    </w:p>
    <w:p w14:paraId="2008531F" w14:textId="77777777" w:rsidR="00512310" w:rsidRPr="006771DD" w:rsidRDefault="00512310" w:rsidP="00512310">
      <w:pPr>
        <w:numPr>
          <w:ilvl w:val="0"/>
          <w:numId w:val="1"/>
        </w:numPr>
        <w:autoSpaceDE w:val="0"/>
        <w:autoSpaceDN w:val="0"/>
        <w:ind w:left="709" w:hanging="709"/>
        <w:jc w:val="both"/>
        <w:rPr>
          <w:rFonts w:ascii="Garamond" w:hAnsi="Garamond"/>
          <w:sz w:val="22"/>
          <w:szCs w:val="22"/>
        </w:rPr>
      </w:pPr>
      <w:r w:rsidRPr="006771DD">
        <w:rPr>
          <w:rFonts w:ascii="Garamond" w:hAnsi="Garamond"/>
          <w:sz w:val="22"/>
          <w:szCs w:val="22"/>
        </w:rPr>
        <w:t>priezvisko;</w:t>
      </w:r>
    </w:p>
    <w:p w14:paraId="7A698CFF" w14:textId="77777777" w:rsidR="00512310" w:rsidRPr="006771DD" w:rsidRDefault="00512310" w:rsidP="00512310">
      <w:pPr>
        <w:autoSpaceDE w:val="0"/>
        <w:autoSpaceDN w:val="0"/>
        <w:ind w:left="709" w:hanging="709"/>
        <w:jc w:val="both"/>
        <w:rPr>
          <w:rFonts w:ascii="Garamond" w:hAnsi="Garamond"/>
          <w:sz w:val="22"/>
          <w:szCs w:val="22"/>
        </w:rPr>
      </w:pPr>
    </w:p>
    <w:p w14:paraId="3E531071" w14:textId="77777777" w:rsidR="00512310" w:rsidRPr="006771DD" w:rsidRDefault="00512310" w:rsidP="00512310">
      <w:pPr>
        <w:numPr>
          <w:ilvl w:val="0"/>
          <w:numId w:val="1"/>
        </w:numPr>
        <w:autoSpaceDE w:val="0"/>
        <w:autoSpaceDN w:val="0"/>
        <w:ind w:left="709" w:hanging="709"/>
        <w:jc w:val="both"/>
        <w:rPr>
          <w:rFonts w:ascii="Garamond" w:hAnsi="Garamond"/>
          <w:sz w:val="22"/>
          <w:szCs w:val="22"/>
        </w:rPr>
      </w:pPr>
      <w:r w:rsidRPr="006771DD">
        <w:rPr>
          <w:rFonts w:ascii="Garamond" w:hAnsi="Garamond"/>
          <w:sz w:val="22"/>
          <w:szCs w:val="22"/>
        </w:rPr>
        <w:t>titul;</w:t>
      </w:r>
    </w:p>
    <w:p w14:paraId="13AA97FE" w14:textId="77777777" w:rsidR="00512310" w:rsidRPr="006771DD" w:rsidRDefault="00512310" w:rsidP="00512310">
      <w:pPr>
        <w:autoSpaceDE w:val="0"/>
        <w:autoSpaceDN w:val="0"/>
        <w:ind w:left="709" w:hanging="709"/>
        <w:jc w:val="both"/>
        <w:rPr>
          <w:rFonts w:ascii="Garamond" w:hAnsi="Garamond"/>
          <w:sz w:val="22"/>
          <w:szCs w:val="22"/>
        </w:rPr>
      </w:pPr>
    </w:p>
    <w:p w14:paraId="1295B60E" w14:textId="77777777" w:rsidR="00512310" w:rsidRPr="006771DD" w:rsidRDefault="00512310" w:rsidP="00512310">
      <w:pPr>
        <w:numPr>
          <w:ilvl w:val="0"/>
          <w:numId w:val="1"/>
        </w:numPr>
        <w:autoSpaceDE w:val="0"/>
        <w:autoSpaceDN w:val="0"/>
        <w:ind w:left="709" w:hanging="709"/>
        <w:jc w:val="both"/>
        <w:rPr>
          <w:rFonts w:ascii="Garamond" w:hAnsi="Garamond"/>
          <w:sz w:val="22"/>
          <w:szCs w:val="22"/>
        </w:rPr>
      </w:pPr>
      <w:r w:rsidRPr="006771DD">
        <w:rPr>
          <w:rFonts w:ascii="Garamond" w:hAnsi="Garamond"/>
          <w:sz w:val="22"/>
          <w:szCs w:val="22"/>
        </w:rPr>
        <w:t>dátum narodenia;</w:t>
      </w:r>
    </w:p>
    <w:p w14:paraId="1475F534" w14:textId="77777777" w:rsidR="00512310" w:rsidRPr="006771DD" w:rsidRDefault="00512310" w:rsidP="00512310">
      <w:pPr>
        <w:pStyle w:val="Odsekzoznamu"/>
        <w:rPr>
          <w:rFonts w:ascii="Garamond" w:hAnsi="Garamond"/>
          <w:sz w:val="22"/>
          <w:szCs w:val="22"/>
        </w:rPr>
      </w:pPr>
    </w:p>
    <w:p w14:paraId="0C4C95A0" w14:textId="77777777" w:rsidR="00512310" w:rsidRPr="006771DD" w:rsidRDefault="00512310" w:rsidP="00512310">
      <w:pPr>
        <w:numPr>
          <w:ilvl w:val="0"/>
          <w:numId w:val="1"/>
        </w:numPr>
        <w:autoSpaceDE w:val="0"/>
        <w:autoSpaceDN w:val="0"/>
        <w:ind w:left="709" w:hanging="709"/>
        <w:jc w:val="both"/>
        <w:rPr>
          <w:rFonts w:ascii="Garamond" w:hAnsi="Garamond"/>
          <w:sz w:val="22"/>
          <w:szCs w:val="22"/>
        </w:rPr>
      </w:pPr>
      <w:r w:rsidRPr="006771DD">
        <w:rPr>
          <w:rFonts w:ascii="Garamond" w:hAnsi="Garamond"/>
          <w:sz w:val="22"/>
          <w:szCs w:val="22"/>
        </w:rPr>
        <w:t>rodné číslo;</w:t>
      </w:r>
    </w:p>
    <w:p w14:paraId="7114C468" w14:textId="77777777" w:rsidR="00512310" w:rsidRPr="006771DD" w:rsidRDefault="00512310" w:rsidP="00512310">
      <w:pPr>
        <w:autoSpaceDE w:val="0"/>
        <w:autoSpaceDN w:val="0"/>
        <w:ind w:left="709" w:hanging="709"/>
        <w:jc w:val="both"/>
        <w:rPr>
          <w:rFonts w:ascii="Garamond" w:hAnsi="Garamond"/>
          <w:sz w:val="22"/>
          <w:szCs w:val="22"/>
        </w:rPr>
      </w:pPr>
    </w:p>
    <w:p w14:paraId="44BFCD35" w14:textId="77777777" w:rsidR="00512310" w:rsidRPr="006771DD" w:rsidRDefault="00512310" w:rsidP="00512310">
      <w:pPr>
        <w:numPr>
          <w:ilvl w:val="0"/>
          <w:numId w:val="1"/>
        </w:numPr>
        <w:autoSpaceDE w:val="0"/>
        <w:autoSpaceDN w:val="0"/>
        <w:ind w:left="709" w:hanging="709"/>
        <w:jc w:val="both"/>
        <w:rPr>
          <w:rFonts w:ascii="Garamond" w:hAnsi="Garamond"/>
          <w:sz w:val="22"/>
          <w:szCs w:val="22"/>
        </w:rPr>
      </w:pPr>
      <w:r w:rsidRPr="006771DD">
        <w:rPr>
          <w:rFonts w:ascii="Garamond" w:hAnsi="Garamond"/>
          <w:sz w:val="22"/>
          <w:szCs w:val="22"/>
        </w:rPr>
        <w:t>bydlisko;</w:t>
      </w:r>
    </w:p>
    <w:p w14:paraId="0D3034D0" w14:textId="77777777" w:rsidR="00512310" w:rsidRPr="006771DD" w:rsidRDefault="00512310" w:rsidP="00512310">
      <w:pPr>
        <w:autoSpaceDE w:val="0"/>
        <w:autoSpaceDN w:val="0"/>
        <w:ind w:left="709" w:hanging="709"/>
        <w:jc w:val="both"/>
        <w:rPr>
          <w:rFonts w:ascii="Garamond" w:hAnsi="Garamond"/>
          <w:sz w:val="22"/>
          <w:szCs w:val="22"/>
        </w:rPr>
      </w:pPr>
    </w:p>
    <w:p w14:paraId="0D66B8C7" w14:textId="77777777" w:rsidR="00512310" w:rsidRPr="006771DD" w:rsidRDefault="00512310" w:rsidP="00512310">
      <w:pPr>
        <w:numPr>
          <w:ilvl w:val="0"/>
          <w:numId w:val="1"/>
        </w:numPr>
        <w:autoSpaceDE w:val="0"/>
        <w:autoSpaceDN w:val="0"/>
        <w:ind w:left="709" w:hanging="709"/>
        <w:jc w:val="both"/>
        <w:rPr>
          <w:rFonts w:ascii="Garamond" w:hAnsi="Garamond"/>
          <w:sz w:val="22"/>
          <w:szCs w:val="22"/>
        </w:rPr>
      </w:pPr>
      <w:r w:rsidRPr="006771DD">
        <w:rPr>
          <w:rFonts w:ascii="Garamond" w:hAnsi="Garamond"/>
          <w:sz w:val="22"/>
          <w:szCs w:val="22"/>
        </w:rPr>
        <w:t>telefónne číslo; a</w:t>
      </w:r>
    </w:p>
    <w:p w14:paraId="38CB5A06" w14:textId="77777777" w:rsidR="00512310" w:rsidRPr="006771DD" w:rsidRDefault="00512310" w:rsidP="00512310">
      <w:pPr>
        <w:autoSpaceDE w:val="0"/>
        <w:autoSpaceDN w:val="0"/>
        <w:ind w:left="709" w:hanging="709"/>
        <w:jc w:val="both"/>
        <w:rPr>
          <w:rFonts w:ascii="Garamond" w:hAnsi="Garamond"/>
          <w:sz w:val="22"/>
          <w:szCs w:val="22"/>
        </w:rPr>
      </w:pPr>
    </w:p>
    <w:p w14:paraId="6C4966B4" w14:textId="77777777" w:rsidR="00512310" w:rsidRPr="006771DD" w:rsidRDefault="00512310" w:rsidP="00512310">
      <w:pPr>
        <w:numPr>
          <w:ilvl w:val="0"/>
          <w:numId w:val="1"/>
        </w:numPr>
        <w:autoSpaceDE w:val="0"/>
        <w:autoSpaceDN w:val="0"/>
        <w:ind w:left="709" w:hanging="709"/>
        <w:jc w:val="both"/>
        <w:rPr>
          <w:rFonts w:ascii="Garamond" w:hAnsi="Garamond"/>
          <w:sz w:val="22"/>
          <w:szCs w:val="22"/>
        </w:rPr>
      </w:pPr>
      <w:r w:rsidRPr="006771DD">
        <w:rPr>
          <w:rFonts w:ascii="Garamond" w:hAnsi="Garamond"/>
          <w:sz w:val="22"/>
          <w:szCs w:val="22"/>
        </w:rPr>
        <w:t>e-mailový kontakt.</w:t>
      </w:r>
    </w:p>
    <w:p w14:paraId="56F5EF04" w14:textId="77777777" w:rsidR="00512310" w:rsidRPr="006771DD" w:rsidRDefault="00512310" w:rsidP="00512310">
      <w:pPr>
        <w:autoSpaceDE w:val="0"/>
        <w:autoSpaceDN w:val="0"/>
        <w:ind w:left="1287"/>
        <w:jc w:val="both"/>
        <w:rPr>
          <w:rFonts w:ascii="Garamond" w:hAnsi="Garamond"/>
          <w:sz w:val="22"/>
          <w:szCs w:val="22"/>
        </w:rPr>
      </w:pPr>
    </w:p>
    <w:p w14:paraId="33DF4E63" w14:textId="77777777" w:rsidR="00512310" w:rsidRPr="006771DD" w:rsidRDefault="00512310" w:rsidP="00512310">
      <w:pPr>
        <w:pStyle w:val="Zkladntext"/>
        <w:rPr>
          <w:rFonts w:ascii="Garamond" w:hAnsi="Garamond"/>
          <w:sz w:val="22"/>
          <w:szCs w:val="22"/>
        </w:rPr>
      </w:pPr>
    </w:p>
    <w:p w14:paraId="18CEEEF4" w14:textId="77777777" w:rsidR="00512310" w:rsidRPr="006771DD" w:rsidRDefault="00512310" w:rsidP="00512310">
      <w:pPr>
        <w:pStyle w:val="Zkladntext"/>
        <w:rPr>
          <w:rFonts w:ascii="Garamond" w:hAnsi="Garamond"/>
          <w:sz w:val="22"/>
          <w:szCs w:val="22"/>
        </w:rPr>
      </w:pPr>
      <w:r w:rsidRPr="006771DD">
        <w:rPr>
          <w:rFonts w:ascii="Garamond" w:hAnsi="Garamond"/>
          <w:sz w:val="22"/>
          <w:szCs w:val="22"/>
        </w:rPr>
        <w:t>Súhlas je možné kedykoľvek odvolať zaslaním žiadosti na adresu sídla Dopravného podniku Bratislava, akciová spoločnosť.</w:t>
      </w:r>
    </w:p>
    <w:p w14:paraId="207708F7" w14:textId="77777777" w:rsidR="00512310" w:rsidRPr="006771DD" w:rsidRDefault="00512310" w:rsidP="00512310">
      <w:pPr>
        <w:jc w:val="both"/>
        <w:rPr>
          <w:rFonts w:ascii="Garamond" w:hAnsi="Garamond"/>
          <w:sz w:val="22"/>
          <w:szCs w:val="22"/>
        </w:rPr>
      </w:pPr>
    </w:p>
    <w:p w14:paraId="119FBAC8" w14:textId="77777777" w:rsidR="00512310" w:rsidRPr="006771DD" w:rsidRDefault="00512310" w:rsidP="00512310">
      <w:pPr>
        <w:jc w:val="both"/>
        <w:rPr>
          <w:rFonts w:ascii="Garamond" w:hAnsi="Garamond"/>
          <w:sz w:val="22"/>
          <w:szCs w:val="22"/>
        </w:rPr>
      </w:pPr>
      <w:r w:rsidRPr="006771DD">
        <w:rPr>
          <w:rFonts w:ascii="Garamond" w:hAnsi="Garamond"/>
          <w:sz w:val="22"/>
          <w:szCs w:val="22"/>
        </w:rPr>
        <w:t>Miesto a dátum</w:t>
      </w:r>
    </w:p>
    <w:p w14:paraId="37CD5656" w14:textId="77777777" w:rsidR="00512310" w:rsidRPr="006771DD" w:rsidRDefault="00512310" w:rsidP="00512310">
      <w:pPr>
        <w:jc w:val="both"/>
        <w:rPr>
          <w:rFonts w:ascii="Garamond" w:hAnsi="Garamond"/>
          <w:sz w:val="22"/>
          <w:szCs w:val="22"/>
        </w:rPr>
      </w:pPr>
    </w:p>
    <w:p w14:paraId="5B75E640" w14:textId="77777777" w:rsidR="00512310" w:rsidRPr="006771DD" w:rsidRDefault="00512310" w:rsidP="00512310">
      <w:pPr>
        <w:jc w:val="both"/>
        <w:rPr>
          <w:rFonts w:ascii="Garamond" w:hAnsi="Garamond"/>
          <w:sz w:val="22"/>
          <w:szCs w:val="22"/>
        </w:rPr>
      </w:pPr>
    </w:p>
    <w:p w14:paraId="3D0933C2" w14:textId="77777777" w:rsidR="00512310" w:rsidRPr="006771DD" w:rsidRDefault="00512310" w:rsidP="00512310">
      <w:pPr>
        <w:jc w:val="both"/>
        <w:rPr>
          <w:rFonts w:ascii="Garamond" w:hAnsi="Garamond"/>
          <w:sz w:val="22"/>
          <w:szCs w:val="22"/>
        </w:rPr>
      </w:pPr>
    </w:p>
    <w:p w14:paraId="251372A5" w14:textId="77777777" w:rsidR="00512310" w:rsidRPr="006771DD" w:rsidRDefault="00512310" w:rsidP="00512310">
      <w:pPr>
        <w:jc w:val="both"/>
        <w:rPr>
          <w:rFonts w:ascii="Garamond" w:hAnsi="Garamond"/>
          <w:sz w:val="22"/>
          <w:szCs w:val="22"/>
        </w:rPr>
      </w:pPr>
    </w:p>
    <w:p w14:paraId="7621DD42" w14:textId="77777777" w:rsidR="00512310" w:rsidRPr="006771DD" w:rsidRDefault="00512310" w:rsidP="00512310">
      <w:pPr>
        <w:jc w:val="both"/>
        <w:rPr>
          <w:rFonts w:ascii="Garamond" w:hAnsi="Garamond"/>
          <w:sz w:val="22"/>
          <w:szCs w:val="22"/>
        </w:rPr>
      </w:pPr>
      <w:r w:rsidRPr="006771DD">
        <w:rPr>
          <w:rFonts w:ascii="Garamond" w:hAnsi="Garamond"/>
          <w:sz w:val="22"/>
          <w:szCs w:val="22"/>
        </w:rPr>
        <w:t>_____________________________</w:t>
      </w:r>
    </w:p>
    <w:p w14:paraId="0C322B76" w14:textId="77777777" w:rsidR="00512310" w:rsidRPr="006771DD" w:rsidRDefault="00512310" w:rsidP="00512310">
      <w:pPr>
        <w:rPr>
          <w:rFonts w:ascii="Garamond" w:hAnsi="Garamond"/>
          <w:sz w:val="22"/>
          <w:szCs w:val="22"/>
        </w:rPr>
        <w:sectPr w:rsidR="00512310" w:rsidRPr="006771DD" w:rsidSect="00805D68">
          <w:pgSz w:w="11906" w:h="16838"/>
          <w:pgMar w:top="1418" w:right="1417" w:bottom="1417" w:left="1417" w:header="708" w:footer="680" w:gutter="0"/>
          <w:cols w:space="708"/>
          <w:docGrid w:linePitch="360"/>
        </w:sectPr>
      </w:pPr>
      <w:r w:rsidRPr="006771DD">
        <w:rPr>
          <w:rFonts w:ascii="Garamond" w:hAnsi="Garamond"/>
          <w:sz w:val="22"/>
          <w:szCs w:val="22"/>
        </w:rPr>
        <w:t>Podpis dotknutej osoby</w:t>
      </w:r>
    </w:p>
    <w:p w14:paraId="47C7DF06" w14:textId="7D486998" w:rsidR="006771DD" w:rsidRPr="006771DD" w:rsidRDefault="006771DD" w:rsidP="006771DD">
      <w:pPr>
        <w:keepNext/>
        <w:keepLines/>
        <w:contextualSpacing/>
        <w:jc w:val="center"/>
        <w:rPr>
          <w:rFonts w:ascii="Garamond" w:hAnsi="Garamond"/>
          <w:b/>
          <w:sz w:val="22"/>
          <w:szCs w:val="22"/>
        </w:rPr>
      </w:pPr>
      <w:r w:rsidRPr="006771DD">
        <w:rPr>
          <w:rFonts w:ascii="Garamond" w:hAnsi="Garamond"/>
          <w:b/>
          <w:sz w:val="22"/>
          <w:szCs w:val="22"/>
        </w:rPr>
        <w:lastRenderedPageBreak/>
        <w:t>Príloha 4</w:t>
      </w:r>
    </w:p>
    <w:p w14:paraId="59C3B23C" w14:textId="77777777" w:rsidR="006771DD" w:rsidRPr="006771DD" w:rsidRDefault="006771DD" w:rsidP="006771DD">
      <w:pPr>
        <w:keepNext/>
        <w:keepLines/>
        <w:contextualSpacing/>
        <w:jc w:val="center"/>
        <w:rPr>
          <w:rFonts w:ascii="Garamond" w:hAnsi="Garamond"/>
          <w:b/>
          <w:sz w:val="22"/>
          <w:szCs w:val="22"/>
        </w:rPr>
      </w:pPr>
      <w:r w:rsidRPr="006771DD">
        <w:rPr>
          <w:rFonts w:ascii="Garamond" w:hAnsi="Garamond"/>
          <w:b/>
          <w:sz w:val="22"/>
          <w:szCs w:val="22"/>
        </w:rPr>
        <w:t>Súhlas dotknutej osoby so spracovaním osobných údajov PO</w:t>
      </w:r>
    </w:p>
    <w:p w14:paraId="43998575" w14:textId="77777777" w:rsidR="006771DD" w:rsidRPr="006771DD" w:rsidRDefault="006771DD" w:rsidP="006771DD">
      <w:pPr>
        <w:keepNext/>
        <w:keepLines/>
        <w:contextualSpacing/>
        <w:jc w:val="both"/>
        <w:rPr>
          <w:rFonts w:ascii="Garamond" w:hAnsi="Garamond"/>
          <w:sz w:val="22"/>
          <w:szCs w:val="22"/>
        </w:rPr>
      </w:pPr>
    </w:p>
    <w:p w14:paraId="73A1B54A" w14:textId="77777777" w:rsidR="006771DD" w:rsidRPr="006771DD" w:rsidRDefault="006771DD" w:rsidP="006771DD">
      <w:pPr>
        <w:keepNext/>
        <w:keepLines/>
        <w:contextualSpacing/>
        <w:jc w:val="both"/>
        <w:rPr>
          <w:rFonts w:ascii="Garamond" w:hAnsi="Garamond"/>
          <w:sz w:val="22"/>
          <w:szCs w:val="22"/>
        </w:rPr>
      </w:pPr>
    </w:p>
    <w:p w14:paraId="1DB4C548" w14:textId="77777777" w:rsidR="006771DD" w:rsidRPr="006771DD" w:rsidRDefault="006771DD" w:rsidP="006771DD">
      <w:pPr>
        <w:keepNext/>
        <w:keepLines/>
        <w:contextualSpacing/>
        <w:jc w:val="both"/>
        <w:rPr>
          <w:rFonts w:ascii="Garamond" w:hAnsi="Garamond"/>
          <w:sz w:val="22"/>
          <w:szCs w:val="22"/>
        </w:rPr>
      </w:pPr>
    </w:p>
    <w:p w14:paraId="3B011620" w14:textId="77777777" w:rsidR="006771DD" w:rsidRPr="006771DD" w:rsidRDefault="006771DD" w:rsidP="006771DD">
      <w:pPr>
        <w:keepNext/>
        <w:keepLines/>
        <w:contextualSpacing/>
        <w:jc w:val="both"/>
        <w:rPr>
          <w:rFonts w:ascii="Garamond" w:hAnsi="Garamond"/>
          <w:sz w:val="22"/>
          <w:szCs w:val="22"/>
        </w:rPr>
      </w:pPr>
      <w:r w:rsidRPr="006771DD">
        <w:rPr>
          <w:rFonts w:ascii="Garamond" w:hAnsi="Garamond"/>
          <w:sz w:val="22"/>
          <w:szCs w:val="22"/>
        </w:rPr>
        <w:t>Navrhovateľ [</w:t>
      </w:r>
      <w:r w:rsidRPr="006771DD">
        <w:rPr>
          <w:rFonts w:ascii="Garamond" w:hAnsi="Garamond"/>
          <w:sz w:val="22"/>
          <w:szCs w:val="22"/>
          <w:highlight w:val="yellow"/>
        </w:rPr>
        <w:t>doplniť obchodné meno a sídlo/miesto podnikania</w:t>
      </w:r>
      <w:r w:rsidRPr="006771DD">
        <w:rPr>
          <w:rFonts w:ascii="Garamond" w:hAnsi="Garamond"/>
          <w:sz w:val="22"/>
          <w:szCs w:val="22"/>
        </w:rPr>
        <w:t xml:space="preserve">] týmto </w:t>
      </w:r>
    </w:p>
    <w:p w14:paraId="33BAA198" w14:textId="77777777" w:rsidR="006771DD" w:rsidRPr="006771DD" w:rsidRDefault="006771DD" w:rsidP="006771DD">
      <w:pPr>
        <w:keepNext/>
        <w:keepLines/>
        <w:contextualSpacing/>
        <w:jc w:val="both"/>
        <w:rPr>
          <w:rFonts w:ascii="Garamond" w:hAnsi="Garamond"/>
          <w:sz w:val="22"/>
          <w:szCs w:val="22"/>
        </w:rPr>
      </w:pPr>
    </w:p>
    <w:p w14:paraId="19D60123" w14:textId="77777777" w:rsidR="006771DD" w:rsidRPr="006771DD" w:rsidRDefault="006771DD" w:rsidP="006771DD">
      <w:pPr>
        <w:keepNext/>
        <w:keepLines/>
        <w:contextualSpacing/>
        <w:jc w:val="both"/>
        <w:rPr>
          <w:rFonts w:ascii="Garamond" w:hAnsi="Garamond"/>
          <w:sz w:val="22"/>
          <w:szCs w:val="22"/>
        </w:rPr>
      </w:pPr>
    </w:p>
    <w:p w14:paraId="41F6690B" w14:textId="77777777" w:rsidR="006771DD" w:rsidRPr="006771DD" w:rsidRDefault="006771DD" w:rsidP="006771DD">
      <w:pPr>
        <w:keepNext/>
        <w:keepLines/>
        <w:contextualSpacing/>
        <w:jc w:val="both"/>
        <w:rPr>
          <w:rFonts w:ascii="Garamond" w:hAnsi="Garamond"/>
          <w:sz w:val="22"/>
          <w:szCs w:val="22"/>
        </w:rPr>
      </w:pPr>
    </w:p>
    <w:p w14:paraId="25288FDB" w14:textId="6EA73831" w:rsidR="006771DD" w:rsidRPr="006771DD" w:rsidRDefault="006771DD" w:rsidP="006771DD">
      <w:pPr>
        <w:keepNext/>
        <w:keepLines/>
        <w:contextualSpacing/>
        <w:jc w:val="both"/>
        <w:rPr>
          <w:rFonts w:ascii="Garamond" w:hAnsi="Garamond"/>
          <w:sz w:val="22"/>
          <w:szCs w:val="22"/>
        </w:rPr>
      </w:pPr>
      <w:r w:rsidRPr="006771DD">
        <w:rPr>
          <w:rFonts w:ascii="Garamond" w:hAnsi="Garamond"/>
          <w:b/>
          <w:sz w:val="22"/>
          <w:szCs w:val="22"/>
        </w:rPr>
        <w:t>súhlasí</w:t>
      </w:r>
      <w:r w:rsidRPr="006771DD">
        <w:rPr>
          <w:rFonts w:ascii="Garamond" w:hAnsi="Garamond"/>
          <w:bCs/>
          <w:sz w:val="22"/>
          <w:szCs w:val="22"/>
        </w:rPr>
        <w:t>,</w:t>
      </w:r>
      <w:r w:rsidRPr="006771DD">
        <w:rPr>
          <w:rFonts w:ascii="Garamond" w:hAnsi="Garamond"/>
          <w:sz w:val="22"/>
          <w:szCs w:val="22"/>
        </w:rPr>
        <w:t xml:space="preserve"> aby spoločnosť Dopravný podnik Bratislava, akciová spoločnosť, spoločnosť založená a existujúca podľa práva Slovenskej republiky, so sídlom Olejkárska 1, 814 52 Bratislava, IČO: 00 492 736, zapísaná v Obchodnom registri Okresného súdu Bratislava I, oddiel: Sa, vložka číslo: 607/B, v súlade s ochranou osobných údajov najmä podľa Nariadenia Európskeho parlamentu a Rady (EÚ) 2016/679 z 27. apríla 2016 o ochrane fyzických osôb pri spracúvaní osobných údajov a o voľnom pohybe takýchto údajov, ktorým sa zrušuje smernica 95/46/ES a zákona č. 18/2018 Z. z. o ochrane osobných údajov a o zmene a doplnení niektorých zákonov v znení neskorších predpisov v rámci vyhlásenej obchodnej verejnej súťaže č. OVS – 0</w:t>
      </w:r>
      <w:r>
        <w:rPr>
          <w:rFonts w:ascii="Garamond" w:hAnsi="Garamond"/>
          <w:sz w:val="22"/>
          <w:szCs w:val="22"/>
        </w:rPr>
        <w:t>7</w:t>
      </w:r>
      <w:r w:rsidRPr="006771DD">
        <w:rPr>
          <w:rFonts w:ascii="Garamond" w:hAnsi="Garamond"/>
          <w:sz w:val="22"/>
          <w:szCs w:val="22"/>
        </w:rPr>
        <w:t>/2022 do okamihu doručenia oznámenia o výsledku obchodnej verejnej súťaže navrhovateľovi spracúvala potrebné osobné údaje.</w:t>
      </w:r>
    </w:p>
    <w:p w14:paraId="20239BA1" w14:textId="77777777" w:rsidR="006771DD" w:rsidRPr="006771DD" w:rsidRDefault="006771DD" w:rsidP="006771DD">
      <w:pPr>
        <w:keepNext/>
        <w:keepLines/>
        <w:contextualSpacing/>
        <w:jc w:val="both"/>
        <w:rPr>
          <w:rFonts w:ascii="Garamond" w:hAnsi="Garamond"/>
          <w:sz w:val="22"/>
          <w:szCs w:val="22"/>
        </w:rPr>
      </w:pPr>
    </w:p>
    <w:p w14:paraId="11162584" w14:textId="77777777" w:rsidR="006771DD" w:rsidRPr="006771DD" w:rsidRDefault="006771DD" w:rsidP="006771DD">
      <w:pPr>
        <w:keepNext/>
        <w:keepLines/>
        <w:contextualSpacing/>
        <w:jc w:val="both"/>
        <w:rPr>
          <w:rFonts w:ascii="Garamond" w:hAnsi="Garamond"/>
          <w:sz w:val="22"/>
          <w:szCs w:val="22"/>
        </w:rPr>
      </w:pPr>
      <w:r w:rsidRPr="006771DD">
        <w:rPr>
          <w:rFonts w:ascii="Garamond" w:hAnsi="Garamond"/>
          <w:sz w:val="22"/>
          <w:szCs w:val="22"/>
        </w:rPr>
        <w:t>Súhlas je možné kedykoľvek odvolať zaslaním žiadosti na adresu sídla Dopravného podniku Bratislava, akciová spoločnosť.</w:t>
      </w:r>
    </w:p>
    <w:p w14:paraId="19A9EB02" w14:textId="77777777" w:rsidR="006771DD" w:rsidRPr="006771DD" w:rsidRDefault="006771DD" w:rsidP="006771DD">
      <w:pPr>
        <w:keepNext/>
        <w:keepLines/>
        <w:contextualSpacing/>
        <w:jc w:val="both"/>
        <w:rPr>
          <w:rFonts w:ascii="Garamond" w:hAnsi="Garamond"/>
          <w:sz w:val="22"/>
          <w:szCs w:val="22"/>
        </w:rPr>
      </w:pPr>
    </w:p>
    <w:p w14:paraId="26A96C18" w14:textId="77777777" w:rsidR="006771DD" w:rsidRPr="006771DD" w:rsidRDefault="006771DD" w:rsidP="006771DD">
      <w:pPr>
        <w:keepNext/>
        <w:keepLines/>
        <w:contextualSpacing/>
        <w:jc w:val="both"/>
        <w:rPr>
          <w:rFonts w:ascii="Garamond" w:hAnsi="Garamond"/>
          <w:sz w:val="22"/>
          <w:szCs w:val="22"/>
        </w:rPr>
      </w:pPr>
    </w:p>
    <w:p w14:paraId="08FE9A7F" w14:textId="77777777" w:rsidR="006771DD" w:rsidRPr="006771DD" w:rsidRDefault="006771DD" w:rsidP="006771DD">
      <w:pPr>
        <w:keepNext/>
        <w:keepLines/>
        <w:contextualSpacing/>
        <w:jc w:val="both"/>
        <w:rPr>
          <w:rFonts w:ascii="Garamond" w:hAnsi="Garamond"/>
          <w:sz w:val="22"/>
          <w:szCs w:val="22"/>
        </w:rPr>
      </w:pPr>
      <w:r w:rsidRPr="006771DD">
        <w:rPr>
          <w:rFonts w:ascii="Garamond" w:hAnsi="Garamond"/>
          <w:sz w:val="22"/>
          <w:szCs w:val="22"/>
        </w:rPr>
        <w:t>V [</w:t>
      </w:r>
      <w:r w:rsidRPr="006771DD">
        <w:rPr>
          <w:rFonts w:ascii="Garamond" w:hAnsi="Garamond"/>
          <w:sz w:val="22"/>
          <w:szCs w:val="22"/>
          <w:highlight w:val="yellow"/>
        </w:rPr>
        <w:t>doplniť</w:t>
      </w:r>
      <w:r w:rsidRPr="006771DD">
        <w:rPr>
          <w:rFonts w:ascii="Garamond" w:hAnsi="Garamond"/>
          <w:sz w:val="22"/>
          <w:szCs w:val="22"/>
        </w:rPr>
        <w:t>] dňa ___________</w:t>
      </w:r>
    </w:p>
    <w:p w14:paraId="2A79A79F" w14:textId="77777777" w:rsidR="006771DD" w:rsidRPr="006771DD" w:rsidRDefault="006771DD" w:rsidP="006771DD">
      <w:pPr>
        <w:keepNext/>
        <w:keepLines/>
        <w:contextualSpacing/>
        <w:jc w:val="both"/>
        <w:rPr>
          <w:rFonts w:ascii="Garamond" w:hAnsi="Garamond"/>
          <w:sz w:val="22"/>
          <w:szCs w:val="22"/>
        </w:rPr>
      </w:pPr>
    </w:p>
    <w:p w14:paraId="18203C0E" w14:textId="77777777" w:rsidR="006771DD" w:rsidRPr="006771DD" w:rsidRDefault="006771DD" w:rsidP="006771DD">
      <w:pPr>
        <w:keepNext/>
        <w:keepLines/>
        <w:contextualSpacing/>
        <w:jc w:val="both"/>
        <w:rPr>
          <w:rFonts w:ascii="Garamond" w:hAnsi="Garamond"/>
          <w:sz w:val="22"/>
          <w:szCs w:val="22"/>
        </w:rPr>
      </w:pPr>
    </w:p>
    <w:p w14:paraId="27ACAEE4" w14:textId="77777777" w:rsidR="006771DD" w:rsidRPr="006771DD" w:rsidRDefault="006771DD" w:rsidP="006771DD">
      <w:pPr>
        <w:keepNext/>
        <w:keepLines/>
        <w:contextualSpacing/>
        <w:jc w:val="both"/>
        <w:rPr>
          <w:rFonts w:ascii="Garamond" w:hAnsi="Garamond"/>
          <w:sz w:val="22"/>
          <w:szCs w:val="22"/>
        </w:rPr>
      </w:pPr>
    </w:p>
    <w:p w14:paraId="26BE3772" w14:textId="77777777" w:rsidR="006771DD" w:rsidRPr="006771DD" w:rsidRDefault="006771DD" w:rsidP="006771DD">
      <w:pPr>
        <w:keepNext/>
        <w:keepLines/>
        <w:contextualSpacing/>
        <w:jc w:val="both"/>
        <w:rPr>
          <w:rFonts w:ascii="Garamond" w:hAnsi="Garamond"/>
          <w:sz w:val="22"/>
          <w:szCs w:val="22"/>
        </w:rPr>
      </w:pPr>
    </w:p>
    <w:p w14:paraId="6A61E95A" w14:textId="77777777" w:rsidR="006771DD" w:rsidRPr="006771DD" w:rsidRDefault="006771DD" w:rsidP="006771DD">
      <w:pPr>
        <w:keepNext/>
        <w:keepLines/>
        <w:contextualSpacing/>
        <w:jc w:val="both"/>
        <w:rPr>
          <w:rFonts w:ascii="Garamond" w:hAnsi="Garamond"/>
          <w:sz w:val="22"/>
          <w:szCs w:val="22"/>
        </w:rPr>
      </w:pPr>
    </w:p>
    <w:p w14:paraId="494212D6" w14:textId="77777777" w:rsidR="006771DD" w:rsidRPr="006771DD" w:rsidRDefault="006771DD" w:rsidP="006771DD">
      <w:pPr>
        <w:keepNext/>
        <w:keepLines/>
        <w:contextualSpacing/>
        <w:jc w:val="both"/>
        <w:rPr>
          <w:rFonts w:ascii="Garamond" w:hAnsi="Garamond"/>
          <w:sz w:val="22"/>
          <w:szCs w:val="22"/>
        </w:rPr>
      </w:pPr>
      <w:r w:rsidRPr="006771DD">
        <w:rPr>
          <w:rFonts w:ascii="Garamond" w:hAnsi="Garamond"/>
          <w:sz w:val="22"/>
          <w:szCs w:val="22"/>
        </w:rPr>
        <w:t>______________________________</w:t>
      </w:r>
    </w:p>
    <w:p w14:paraId="06D9803A" w14:textId="77777777" w:rsidR="006771DD" w:rsidRPr="006771DD" w:rsidRDefault="006771DD" w:rsidP="006771DD">
      <w:pPr>
        <w:keepNext/>
        <w:keepLines/>
        <w:contextualSpacing/>
        <w:jc w:val="both"/>
        <w:rPr>
          <w:rFonts w:ascii="Garamond" w:hAnsi="Garamond"/>
          <w:sz w:val="22"/>
          <w:szCs w:val="22"/>
        </w:rPr>
      </w:pPr>
      <w:r w:rsidRPr="006771DD">
        <w:rPr>
          <w:rFonts w:ascii="Garamond" w:hAnsi="Garamond"/>
          <w:sz w:val="22"/>
          <w:szCs w:val="22"/>
        </w:rPr>
        <w:t xml:space="preserve">                       podpis</w:t>
      </w:r>
      <w:r w:rsidRPr="006771DD">
        <w:rPr>
          <w:rFonts w:ascii="Garamond" w:hAnsi="Garamond"/>
          <w:sz w:val="22"/>
          <w:szCs w:val="22"/>
        </w:rPr>
        <w:tab/>
      </w:r>
      <w:r w:rsidRPr="006771DD">
        <w:rPr>
          <w:rFonts w:ascii="Garamond" w:hAnsi="Garamond"/>
          <w:sz w:val="22"/>
          <w:szCs w:val="22"/>
        </w:rPr>
        <w:tab/>
      </w:r>
      <w:r w:rsidRPr="006771DD">
        <w:rPr>
          <w:rFonts w:ascii="Garamond" w:hAnsi="Garamond"/>
          <w:sz w:val="22"/>
          <w:szCs w:val="22"/>
        </w:rPr>
        <w:tab/>
      </w:r>
    </w:p>
    <w:p w14:paraId="6118D46F" w14:textId="77777777" w:rsidR="006771DD" w:rsidRPr="006771DD" w:rsidRDefault="006771DD" w:rsidP="006771DD">
      <w:pPr>
        <w:keepNext/>
        <w:keepLines/>
        <w:contextualSpacing/>
        <w:jc w:val="both"/>
        <w:rPr>
          <w:rFonts w:ascii="Garamond" w:hAnsi="Garamond"/>
          <w:sz w:val="22"/>
          <w:szCs w:val="22"/>
          <w:lang w:val="cs-CZ"/>
        </w:rPr>
      </w:pPr>
    </w:p>
    <w:p w14:paraId="109A9C57" w14:textId="77777777" w:rsidR="006771DD" w:rsidRPr="006771DD" w:rsidRDefault="006771DD" w:rsidP="006771DD">
      <w:pPr>
        <w:keepNext/>
        <w:keepLines/>
        <w:contextualSpacing/>
        <w:jc w:val="both"/>
        <w:rPr>
          <w:rFonts w:ascii="Garamond" w:hAnsi="Garamond"/>
          <w:sz w:val="22"/>
          <w:szCs w:val="22"/>
        </w:rPr>
      </w:pPr>
    </w:p>
    <w:p w14:paraId="166C6C4E" w14:textId="77777777" w:rsidR="006771DD" w:rsidRPr="006771DD" w:rsidRDefault="006771DD" w:rsidP="006771DD">
      <w:pPr>
        <w:keepNext/>
        <w:keepLines/>
        <w:contextualSpacing/>
        <w:jc w:val="both"/>
        <w:rPr>
          <w:rFonts w:ascii="Garamond" w:hAnsi="Garamond"/>
          <w:sz w:val="22"/>
          <w:szCs w:val="22"/>
        </w:rPr>
      </w:pPr>
    </w:p>
    <w:p w14:paraId="5883B6BD" w14:textId="77777777" w:rsidR="006771DD" w:rsidRPr="006771DD" w:rsidRDefault="006771DD" w:rsidP="006771DD">
      <w:pPr>
        <w:keepNext/>
        <w:keepLines/>
        <w:contextualSpacing/>
        <w:jc w:val="both"/>
        <w:rPr>
          <w:rFonts w:ascii="Garamond" w:hAnsi="Garamond"/>
          <w:sz w:val="22"/>
          <w:szCs w:val="22"/>
        </w:rPr>
      </w:pPr>
    </w:p>
    <w:p w14:paraId="500658A9" w14:textId="77777777" w:rsidR="006771DD" w:rsidRPr="006771DD" w:rsidRDefault="006771DD" w:rsidP="006771DD">
      <w:pPr>
        <w:keepNext/>
        <w:keepLines/>
        <w:contextualSpacing/>
        <w:jc w:val="both"/>
        <w:rPr>
          <w:rFonts w:ascii="Garamond" w:hAnsi="Garamond"/>
          <w:sz w:val="22"/>
          <w:szCs w:val="22"/>
        </w:rPr>
      </w:pPr>
    </w:p>
    <w:p w14:paraId="1E8429BB" w14:textId="77777777" w:rsidR="006771DD" w:rsidRPr="006771DD" w:rsidRDefault="006771DD" w:rsidP="006771DD">
      <w:pPr>
        <w:keepNext/>
        <w:keepLines/>
        <w:contextualSpacing/>
        <w:jc w:val="both"/>
        <w:rPr>
          <w:rFonts w:ascii="Garamond" w:hAnsi="Garamond"/>
          <w:b/>
          <w:sz w:val="22"/>
          <w:szCs w:val="22"/>
        </w:rPr>
      </w:pPr>
    </w:p>
    <w:p w14:paraId="4F41B8B5" w14:textId="77777777" w:rsidR="006771DD" w:rsidRPr="006771DD" w:rsidRDefault="006771DD" w:rsidP="006771DD">
      <w:pPr>
        <w:rPr>
          <w:rFonts w:ascii="Garamond" w:hAnsi="Garamond"/>
          <w:sz w:val="22"/>
          <w:szCs w:val="22"/>
        </w:rPr>
      </w:pPr>
    </w:p>
    <w:p w14:paraId="7B996BC2" w14:textId="2757E66D" w:rsidR="006771DD" w:rsidRPr="006771DD" w:rsidRDefault="006771DD">
      <w:pPr>
        <w:spacing w:after="160" w:line="259" w:lineRule="auto"/>
        <w:rPr>
          <w:rFonts w:ascii="Garamond" w:hAnsi="Garamond"/>
          <w:b/>
          <w:sz w:val="22"/>
          <w:szCs w:val="22"/>
        </w:rPr>
      </w:pPr>
    </w:p>
    <w:p w14:paraId="12271F14" w14:textId="77777777" w:rsidR="006771DD" w:rsidRDefault="006771DD">
      <w:pPr>
        <w:spacing w:after="160" w:line="259" w:lineRule="auto"/>
        <w:rPr>
          <w:rFonts w:ascii="Garamond" w:hAnsi="Garamond"/>
          <w:b/>
          <w:sz w:val="22"/>
          <w:szCs w:val="22"/>
        </w:rPr>
      </w:pPr>
      <w:r>
        <w:rPr>
          <w:rFonts w:ascii="Garamond" w:hAnsi="Garamond"/>
          <w:b/>
          <w:sz w:val="22"/>
          <w:szCs w:val="22"/>
        </w:rPr>
        <w:br w:type="page"/>
      </w:r>
    </w:p>
    <w:p w14:paraId="7BB9F25B" w14:textId="09FCD384" w:rsidR="00512310" w:rsidRPr="006771DD" w:rsidRDefault="00512310" w:rsidP="00512310">
      <w:pPr>
        <w:jc w:val="center"/>
        <w:rPr>
          <w:rFonts w:ascii="Garamond" w:hAnsi="Garamond"/>
          <w:b/>
          <w:sz w:val="22"/>
          <w:szCs w:val="22"/>
        </w:rPr>
      </w:pPr>
      <w:r w:rsidRPr="006771DD">
        <w:rPr>
          <w:rFonts w:ascii="Garamond" w:hAnsi="Garamond"/>
          <w:b/>
          <w:sz w:val="22"/>
          <w:szCs w:val="22"/>
        </w:rPr>
        <w:lastRenderedPageBreak/>
        <w:t xml:space="preserve">Príloha </w:t>
      </w:r>
      <w:r w:rsidR="006771DD">
        <w:rPr>
          <w:rFonts w:ascii="Garamond" w:hAnsi="Garamond"/>
          <w:b/>
          <w:sz w:val="22"/>
          <w:szCs w:val="22"/>
        </w:rPr>
        <w:t>5</w:t>
      </w:r>
    </w:p>
    <w:p w14:paraId="27937882" w14:textId="77777777" w:rsidR="00512310" w:rsidRPr="006771DD" w:rsidRDefault="00512310" w:rsidP="00512310">
      <w:pPr>
        <w:jc w:val="center"/>
        <w:rPr>
          <w:rFonts w:ascii="Garamond" w:hAnsi="Garamond"/>
          <w:sz w:val="22"/>
          <w:szCs w:val="22"/>
        </w:rPr>
      </w:pPr>
      <w:r w:rsidRPr="006771DD">
        <w:rPr>
          <w:rFonts w:ascii="Garamond" w:hAnsi="Garamond"/>
          <w:b/>
          <w:sz w:val="22"/>
          <w:szCs w:val="22"/>
        </w:rPr>
        <w:t>Kúpna zmluva</w:t>
      </w:r>
    </w:p>
    <w:p w14:paraId="5F82D8FC" w14:textId="77777777" w:rsidR="00512310" w:rsidRPr="006771DD" w:rsidRDefault="00512310" w:rsidP="00512310">
      <w:pPr>
        <w:jc w:val="center"/>
        <w:rPr>
          <w:rFonts w:ascii="Garamond" w:hAnsi="Garamond"/>
          <w:sz w:val="22"/>
          <w:szCs w:val="22"/>
        </w:rPr>
      </w:pPr>
    </w:p>
    <w:p w14:paraId="39CB1982" w14:textId="77777777" w:rsidR="00512310" w:rsidRPr="006771DD" w:rsidRDefault="00512310" w:rsidP="00512310">
      <w:pPr>
        <w:jc w:val="center"/>
        <w:rPr>
          <w:rFonts w:ascii="Garamond" w:hAnsi="Garamond"/>
          <w:sz w:val="22"/>
          <w:szCs w:val="22"/>
        </w:rPr>
      </w:pPr>
    </w:p>
    <w:p w14:paraId="3F9E6186" w14:textId="77777777" w:rsidR="00512310" w:rsidRPr="006771DD" w:rsidRDefault="00512310" w:rsidP="00512310">
      <w:pPr>
        <w:jc w:val="center"/>
        <w:rPr>
          <w:rFonts w:ascii="Garamond" w:hAnsi="Garamond"/>
          <w:sz w:val="22"/>
          <w:szCs w:val="22"/>
        </w:rPr>
      </w:pPr>
    </w:p>
    <w:p w14:paraId="3A102E97" w14:textId="77777777" w:rsidR="00512310" w:rsidRPr="006771DD" w:rsidRDefault="00512310" w:rsidP="00512310">
      <w:pPr>
        <w:jc w:val="center"/>
        <w:rPr>
          <w:rFonts w:ascii="Garamond" w:hAnsi="Garamond"/>
          <w:sz w:val="22"/>
          <w:szCs w:val="22"/>
        </w:rPr>
      </w:pPr>
    </w:p>
    <w:p w14:paraId="19D839B0" w14:textId="77777777" w:rsidR="00512310" w:rsidRPr="006771DD" w:rsidRDefault="00512310" w:rsidP="00512310">
      <w:pPr>
        <w:jc w:val="center"/>
        <w:rPr>
          <w:rFonts w:ascii="Garamond" w:hAnsi="Garamond"/>
          <w:sz w:val="22"/>
          <w:szCs w:val="22"/>
        </w:rPr>
      </w:pPr>
    </w:p>
    <w:p w14:paraId="1729DED2" w14:textId="77777777" w:rsidR="00512310" w:rsidRPr="006771DD" w:rsidRDefault="00512310" w:rsidP="00512310">
      <w:pPr>
        <w:jc w:val="center"/>
        <w:rPr>
          <w:rFonts w:ascii="Garamond" w:hAnsi="Garamond"/>
          <w:sz w:val="22"/>
          <w:szCs w:val="22"/>
        </w:rPr>
      </w:pPr>
    </w:p>
    <w:p w14:paraId="3C55D583" w14:textId="77777777" w:rsidR="00512310" w:rsidRPr="006771DD" w:rsidRDefault="00512310" w:rsidP="00512310">
      <w:pPr>
        <w:jc w:val="center"/>
        <w:rPr>
          <w:rFonts w:ascii="Garamond" w:hAnsi="Garamond"/>
          <w:sz w:val="22"/>
          <w:szCs w:val="22"/>
        </w:rPr>
      </w:pPr>
    </w:p>
    <w:p w14:paraId="43ECD769" w14:textId="77777777" w:rsidR="00512310" w:rsidRPr="006771DD" w:rsidRDefault="00512310" w:rsidP="00512310">
      <w:pPr>
        <w:jc w:val="center"/>
        <w:rPr>
          <w:rFonts w:ascii="Garamond" w:hAnsi="Garamond"/>
          <w:sz w:val="22"/>
          <w:szCs w:val="22"/>
        </w:rPr>
      </w:pPr>
    </w:p>
    <w:p w14:paraId="7010A24C" w14:textId="77777777" w:rsidR="00512310" w:rsidRPr="006771DD" w:rsidRDefault="00512310" w:rsidP="00512310">
      <w:pPr>
        <w:jc w:val="center"/>
        <w:rPr>
          <w:rFonts w:ascii="Garamond" w:hAnsi="Garamond"/>
          <w:sz w:val="22"/>
          <w:szCs w:val="22"/>
        </w:rPr>
      </w:pPr>
    </w:p>
    <w:p w14:paraId="492F1E91" w14:textId="77777777" w:rsidR="00512310" w:rsidRPr="006771DD" w:rsidRDefault="00512310" w:rsidP="00512310">
      <w:pPr>
        <w:jc w:val="center"/>
        <w:rPr>
          <w:rFonts w:ascii="Garamond" w:hAnsi="Garamond"/>
          <w:sz w:val="22"/>
          <w:szCs w:val="22"/>
        </w:rPr>
      </w:pPr>
    </w:p>
    <w:p w14:paraId="2FB47C50" w14:textId="77777777" w:rsidR="00512310" w:rsidRPr="006771DD" w:rsidRDefault="00512310" w:rsidP="00512310">
      <w:pPr>
        <w:jc w:val="center"/>
        <w:rPr>
          <w:rFonts w:ascii="Garamond" w:hAnsi="Garamond"/>
          <w:sz w:val="22"/>
          <w:szCs w:val="22"/>
        </w:rPr>
      </w:pPr>
    </w:p>
    <w:p w14:paraId="3A11E886" w14:textId="77777777" w:rsidR="00512310" w:rsidRPr="006771DD" w:rsidRDefault="00512310" w:rsidP="00512310">
      <w:pPr>
        <w:jc w:val="center"/>
        <w:rPr>
          <w:rFonts w:ascii="Garamond" w:hAnsi="Garamond"/>
          <w:b/>
          <w:sz w:val="22"/>
          <w:szCs w:val="22"/>
        </w:rPr>
      </w:pPr>
      <w:r w:rsidRPr="006771DD">
        <w:rPr>
          <w:rFonts w:ascii="Garamond" w:hAnsi="Garamond"/>
          <w:b/>
          <w:sz w:val="22"/>
          <w:szCs w:val="22"/>
        </w:rPr>
        <w:t>Dopravný podnik Bratislava, akciová spoločnosť</w:t>
      </w:r>
    </w:p>
    <w:p w14:paraId="5C121FE4" w14:textId="77777777" w:rsidR="00512310" w:rsidRPr="006771DD" w:rsidRDefault="00512310" w:rsidP="00512310">
      <w:pPr>
        <w:jc w:val="center"/>
        <w:rPr>
          <w:rFonts w:ascii="Garamond" w:hAnsi="Garamond"/>
          <w:sz w:val="22"/>
          <w:szCs w:val="22"/>
        </w:rPr>
      </w:pPr>
      <w:r w:rsidRPr="006771DD">
        <w:rPr>
          <w:rFonts w:ascii="Garamond" w:hAnsi="Garamond"/>
          <w:sz w:val="22"/>
          <w:szCs w:val="22"/>
        </w:rPr>
        <w:t>ako Predávajúci</w:t>
      </w:r>
    </w:p>
    <w:p w14:paraId="3E5E450C" w14:textId="77777777" w:rsidR="00512310" w:rsidRPr="006771DD" w:rsidRDefault="00512310" w:rsidP="00512310">
      <w:pPr>
        <w:jc w:val="center"/>
        <w:rPr>
          <w:rFonts w:ascii="Garamond" w:hAnsi="Garamond"/>
          <w:sz w:val="22"/>
          <w:szCs w:val="22"/>
        </w:rPr>
      </w:pPr>
    </w:p>
    <w:p w14:paraId="418BA152" w14:textId="77777777" w:rsidR="00512310" w:rsidRPr="006771DD" w:rsidRDefault="00512310" w:rsidP="00512310">
      <w:pPr>
        <w:jc w:val="center"/>
        <w:rPr>
          <w:rFonts w:ascii="Garamond" w:hAnsi="Garamond"/>
          <w:sz w:val="22"/>
          <w:szCs w:val="22"/>
        </w:rPr>
      </w:pPr>
    </w:p>
    <w:p w14:paraId="24B896F7" w14:textId="77777777" w:rsidR="00512310" w:rsidRPr="006771DD" w:rsidRDefault="00512310" w:rsidP="00512310">
      <w:pPr>
        <w:jc w:val="center"/>
        <w:rPr>
          <w:rFonts w:ascii="Garamond" w:hAnsi="Garamond"/>
          <w:sz w:val="22"/>
          <w:szCs w:val="22"/>
        </w:rPr>
      </w:pPr>
    </w:p>
    <w:p w14:paraId="588442D8" w14:textId="77777777" w:rsidR="00512310" w:rsidRPr="006771DD" w:rsidRDefault="00512310" w:rsidP="00512310">
      <w:pPr>
        <w:jc w:val="center"/>
        <w:rPr>
          <w:rFonts w:ascii="Garamond" w:hAnsi="Garamond"/>
          <w:sz w:val="22"/>
          <w:szCs w:val="22"/>
        </w:rPr>
      </w:pPr>
    </w:p>
    <w:p w14:paraId="65052C63" w14:textId="77777777" w:rsidR="00512310" w:rsidRPr="006771DD" w:rsidRDefault="00512310" w:rsidP="00512310">
      <w:pPr>
        <w:jc w:val="center"/>
        <w:rPr>
          <w:rFonts w:ascii="Garamond" w:hAnsi="Garamond"/>
          <w:sz w:val="22"/>
          <w:szCs w:val="22"/>
        </w:rPr>
      </w:pPr>
      <w:r w:rsidRPr="006771DD">
        <w:rPr>
          <w:rFonts w:ascii="Garamond" w:hAnsi="Garamond"/>
          <w:sz w:val="22"/>
          <w:szCs w:val="22"/>
        </w:rPr>
        <w:t>a</w:t>
      </w:r>
    </w:p>
    <w:p w14:paraId="1284BC97" w14:textId="77777777" w:rsidR="00512310" w:rsidRPr="006771DD" w:rsidRDefault="00512310" w:rsidP="00512310">
      <w:pPr>
        <w:jc w:val="center"/>
        <w:rPr>
          <w:rFonts w:ascii="Garamond" w:hAnsi="Garamond"/>
          <w:sz w:val="22"/>
          <w:szCs w:val="22"/>
        </w:rPr>
      </w:pPr>
    </w:p>
    <w:p w14:paraId="0943B28B" w14:textId="77777777" w:rsidR="00512310" w:rsidRPr="006771DD" w:rsidRDefault="00512310" w:rsidP="00512310">
      <w:pPr>
        <w:jc w:val="center"/>
        <w:rPr>
          <w:rFonts w:ascii="Garamond" w:hAnsi="Garamond"/>
          <w:sz w:val="22"/>
          <w:szCs w:val="22"/>
        </w:rPr>
      </w:pPr>
    </w:p>
    <w:p w14:paraId="05252F21" w14:textId="77777777" w:rsidR="00512310" w:rsidRPr="006771DD" w:rsidRDefault="00512310" w:rsidP="00512310">
      <w:pPr>
        <w:jc w:val="center"/>
        <w:rPr>
          <w:rFonts w:ascii="Garamond" w:hAnsi="Garamond"/>
          <w:sz w:val="22"/>
          <w:szCs w:val="22"/>
        </w:rPr>
      </w:pPr>
    </w:p>
    <w:p w14:paraId="7E8DB40A" w14:textId="77777777" w:rsidR="00512310" w:rsidRPr="006771DD" w:rsidRDefault="00512310" w:rsidP="00512310">
      <w:pPr>
        <w:jc w:val="center"/>
        <w:rPr>
          <w:rFonts w:ascii="Garamond" w:hAnsi="Garamond"/>
          <w:b/>
          <w:sz w:val="22"/>
          <w:szCs w:val="22"/>
        </w:rPr>
      </w:pPr>
      <w:r w:rsidRPr="006771DD">
        <w:rPr>
          <w:rFonts w:ascii="Garamond" w:hAnsi="Garamond"/>
          <w:b/>
          <w:sz w:val="22"/>
          <w:szCs w:val="22"/>
        </w:rPr>
        <w:t>[</w:t>
      </w:r>
      <w:r w:rsidRPr="006771DD">
        <w:rPr>
          <w:rFonts w:ascii="Garamond" w:hAnsi="Garamond"/>
          <w:b/>
          <w:sz w:val="22"/>
          <w:szCs w:val="22"/>
          <w:highlight w:val="yellow"/>
        </w:rPr>
        <w:t>doplniť</w:t>
      </w:r>
      <w:r w:rsidRPr="006771DD">
        <w:rPr>
          <w:rFonts w:ascii="Garamond" w:hAnsi="Garamond"/>
          <w:b/>
          <w:sz w:val="22"/>
          <w:szCs w:val="22"/>
        </w:rPr>
        <w:t>]</w:t>
      </w:r>
    </w:p>
    <w:p w14:paraId="1D40E689" w14:textId="77777777" w:rsidR="00512310" w:rsidRPr="006771DD" w:rsidRDefault="00512310" w:rsidP="00512310">
      <w:pPr>
        <w:jc w:val="center"/>
        <w:rPr>
          <w:rFonts w:ascii="Garamond" w:hAnsi="Garamond"/>
          <w:sz w:val="22"/>
          <w:szCs w:val="22"/>
        </w:rPr>
      </w:pPr>
      <w:r w:rsidRPr="006771DD">
        <w:rPr>
          <w:rFonts w:ascii="Garamond" w:hAnsi="Garamond"/>
          <w:sz w:val="22"/>
          <w:szCs w:val="22"/>
        </w:rPr>
        <w:t>ako Kupujúci</w:t>
      </w:r>
    </w:p>
    <w:p w14:paraId="5DD8D5D5" w14:textId="77777777" w:rsidR="00512310" w:rsidRPr="006771DD" w:rsidRDefault="00512310" w:rsidP="00512310">
      <w:pPr>
        <w:jc w:val="center"/>
        <w:rPr>
          <w:rFonts w:ascii="Garamond" w:hAnsi="Garamond"/>
          <w:sz w:val="22"/>
          <w:szCs w:val="22"/>
        </w:rPr>
      </w:pPr>
    </w:p>
    <w:p w14:paraId="629031D4" w14:textId="77777777" w:rsidR="00512310" w:rsidRPr="006771DD" w:rsidRDefault="00512310" w:rsidP="00512310">
      <w:pPr>
        <w:jc w:val="center"/>
        <w:rPr>
          <w:rFonts w:ascii="Garamond" w:hAnsi="Garamond"/>
          <w:sz w:val="22"/>
          <w:szCs w:val="22"/>
        </w:rPr>
      </w:pPr>
    </w:p>
    <w:p w14:paraId="50D48FF8" w14:textId="77777777" w:rsidR="00512310" w:rsidRPr="006771DD" w:rsidRDefault="00512310" w:rsidP="00512310">
      <w:pPr>
        <w:jc w:val="center"/>
        <w:rPr>
          <w:rFonts w:ascii="Garamond" w:hAnsi="Garamond"/>
          <w:sz w:val="22"/>
          <w:szCs w:val="22"/>
        </w:rPr>
      </w:pPr>
    </w:p>
    <w:p w14:paraId="05A403E6" w14:textId="77777777" w:rsidR="00512310" w:rsidRPr="006771DD" w:rsidRDefault="00512310" w:rsidP="00512310">
      <w:pPr>
        <w:jc w:val="center"/>
        <w:rPr>
          <w:rFonts w:ascii="Garamond" w:hAnsi="Garamond"/>
          <w:sz w:val="22"/>
          <w:szCs w:val="22"/>
        </w:rPr>
      </w:pPr>
    </w:p>
    <w:p w14:paraId="00364A20" w14:textId="77777777" w:rsidR="00512310" w:rsidRPr="006771DD" w:rsidRDefault="00512310" w:rsidP="00512310">
      <w:pPr>
        <w:jc w:val="center"/>
        <w:rPr>
          <w:rFonts w:ascii="Garamond" w:hAnsi="Garamond"/>
          <w:sz w:val="22"/>
          <w:szCs w:val="22"/>
        </w:rPr>
      </w:pPr>
    </w:p>
    <w:p w14:paraId="3DC6709D" w14:textId="77777777" w:rsidR="00512310" w:rsidRPr="006771DD" w:rsidRDefault="00512310" w:rsidP="00512310">
      <w:pPr>
        <w:jc w:val="center"/>
        <w:rPr>
          <w:rFonts w:ascii="Garamond" w:hAnsi="Garamond"/>
          <w:sz w:val="22"/>
          <w:szCs w:val="22"/>
        </w:rPr>
      </w:pPr>
    </w:p>
    <w:p w14:paraId="00DAF95A" w14:textId="77777777" w:rsidR="00512310" w:rsidRPr="006771DD" w:rsidRDefault="00512310" w:rsidP="00512310">
      <w:pPr>
        <w:jc w:val="center"/>
        <w:rPr>
          <w:rFonts w:ascii="Garamond" w:hAnsi="Garamond"/>
          <w:sz w:val="22"/>
          <w:szCs w:val="22"/>
        </w:rPr>
      </w:pPr>
    </w:p>
    <w:p w14:paraId="6B9CAA0A" w14:textId="77777777" w:rsidR="00512310" w:rsidRPr="006771DD" w:rsidRDefault="00512310" w:rsidP="00512310">
      <w:pPr>
        <w:jc w:val="center"/>
        <w:rPr>
          <w:rFonts w:ascii="Garamond" w:hAnsi="Garamond"/>
          <w:sz w:val="22"/>
          <w:szCs w:val="22"/>
        </w:rPr>
      </w:pPr>
    </w:p>
    <w:p w14:paraId="74343240" w14:textId="77777777" w:rsidR="00512310" w:rsidRPr="006771DD" w:rsidRDefault="00512310" w:rsidP="00512310">
      <w:pPr>
        <w:jc w:val="center"/>
        <w:rPr>
          <w:rFonts w:ascii="Garamond" w:hAnsi="Garamond"/>
          <w:sz w:val="22"/>
          <w:szCs w:val="22"/>
        </w:rPr>
      </w:pPr>
    </w:p>
    <w:p w14:paraId="1178A6EE" w14:textId="77777777" w:rsidR="00512310" w:rsidRPr="006771DD" w:rsidRDefault="00512310" w:rsidP="00512310">
      <w:pPr>
        <w:jc w:val="center"/>
        <w:rPr>
          <w:rFonts w:ascii="Garamond" w:hAnsi="Garamond"/>
          <w:sz w:val="22"/>
          <w:szCs w:val="22"/>
        </w:rPr>
      </w:pPr>
      <w:r w:rsidRPr="006771DD">
        <w:rPr>
          <w:rFonts w:ascii="Garamond" w:hAnsi="Garamond"/>
          <w:sz w:val="22"/>
          <w:szCs w:val="22"/>
        </w:rPr>
        <w:t>_________________________________________________________________________________</w:t>
      </w:r>
    </w:p>
    <w:p w14:paraId="5CA8BEAB" w14:textId="77777777" w:rsidR="00512310" w:rsidRPr="006771DD" w:rsidRDefault="00512310" w:rsidP="00512310">
      <w:pPr>
        <w:jc w:val="center"/>
        <w:rPr>
          <w:rFonts w:ascii="Garamond" w:hAnsi="Garamond"/>
          <w:sz w:val="22"/>
          <w:szCs w:val="22"/>
        </w:rPr>
      </w:pPr>
    </w:p>
    <w:p w14:paraId="50A78787" w14:textId="77777777" w:rsidR="00512310" w:rsidRPr="006771DD" w:rsidRDefault="00512310" w:rsidP="00512310">
      <w:pPr>
        <w:jc w:val="center"/>
        <w:rPr>
          <w:rFonts w:ascii="Garamond" w:hAnsi="Garamond"/>
          <w:sz w:val="22"/>
          <w:szCs w:val="22"/>
        </w:rPr>
      </w:pPr>
      <w:r w:rsidRPr="006771DD">
        <w:rPr>
          <w:rFonts w:ascii="Garamond" w:hAnsi="Garamond"/>
          <w:b/>
          <w:sz w:val="22"/>
          <w:szCs w:val="22"/>
        </w:rPr>
        <w:t xml:space="preserve">KÚPNA  ZMLUVA </w:t>
      </w:r>
      <w:r w:rsidRPr="006771DD">
        <w:rPr>
          <w:rFonts w:ascii="Garamond" w:hAnsi="Garamond"/>
          <w:sz w:val="22"/>
          <w:szCs w:val="22"/>
        </w:rPr>
        <w:t>_________________________________________________________________________________</w:t>
      </w:r>
    </w:p>
    <w:p w14:paraId="460724FA" w14:textId="77777777" w:rsidR="00512310" w:rsidRPr="006771DD" w:rsidRDefault="00512310" w:rsidP="00512310">
      <w:pPr>
        <w:jc w:val="center"/>
        <w:rPr>
          <w:rFonts w:ascii="Garamond" w:hAnsi="Garamond"/>
          <w:sz w:val="22"/>
          <w:szCs w:val="22"/>
        </w:rPr>
      </w:pPr>
    </w:p>
    <w:p w14:paraId="1B2269FB" w14:textId="77777777" w:rsidR="00512310" w:rsidRPr="006771DD" w:rsidRDefault="00512310" w:rsidP="00512310">
      <w:pPr>
        <w:jc w:val="center"/>
        <w:rPr>
          <w:rFonts w:ascii="Garamond" w:hAnsi="Garamond"/>
          <w:sz w:val="22"/>
          <w:szCs w:val="22"/>
        </w:rPr>
      </w:pPr>
    </w:p>
    <w:p w14:paraId="12488FE3" w14:textId="77777777" w:rsidR="00512310" w:rsidRPr="006771DD" w:rsidRDefault="00512310" w:rsidP="00512310">
      <w:pPr>
        <w:jc w:val="center"/>
        <w:rPr>
          <w:rFonts w:ascii="Garamond" w:hAnsi="Garamond"/>
          <w:sz w:val="22"/>
          <w:szCs w:val="22"/>
        </w:rPr>
      </w:pPr>
    </w:p>
    <w:p w14:paraId="04C4B8CE" w14:textId="77777777" w:rsidR="00512310" w:rsidRPr="006771DD" w:rsidRDefault="00512310" w:rsidP="00512310">
      <w:pPr>
        <w:jc w:val="center"/>
        <w:rPr>
          <w:rFonts w:ascii="Garamond" w:hAnsi="Garamond"/>
          <w:sz w:val="22"/>
          <w:szCs w:val="22"/>
        </w:rPr>
      </w:pPr>
    </w:p>
    <w:p w14:paraId="09F2794D" w14:textId="77777777" w:rsidR="00512310" w:rsidRPr="006771DD" w:rsidRDefault="00512310" w:rsidP="00512310">
      <w:pPr>
        <w:jc w:val="center"/>
        <w:rPr>
          <w:rFonts w:ascii="Garamond" w:hAnsi="Garamond"/>
          <w:sz w:val="22"/>
          <w:szCs w:val="22"/>
        </w:rPr>
      </w:pPr>
    </w:p>
    <w:p w14:paraId="362436DF" w14:textId="77777777" w:rsidR="00512310" w:rsidRPr="006771DD" w:rsidRDefault="00512310" w:rsidP="00512310">
      <w:pPr>
        <w:jc w:val="center"/>
        <w:rPr>
          <w:rFonts w:ascii="Garamond" w:hAnsi="Garamond"/>
          <w:sz w:val="22"/>
          <w:szCs w:val="22"/>
        </w:rPr>
      </w:pPr>
    </w:p>
    <w:p w14:paraId="2659CFD2" w14:textId="77777777" w:rsidR="00512310" w:rsidRPr="006771DD" w:rsidRDefault="00512310" w:rsidP="00512310">
      <w:pPr>
        <w:jc w:val="center"/>
        <w:rPr>
          <w:rFonts w:ascii="Garamond" w:hAnsi="Garamond"/>
          <w:sz w:val="22"/>
          <w:szCs w:val="22"/>
        </w:rPr>
      </w:pPr>
    </w:p>
    <w:p w14:paraId="5E8677B7" w14:textId="77777777" w:rsidR="00512310" w:rsidRPr="006771DD" w:rsidRDefault="00512310" w:rsidP="00512310">
      <w:pPr>
        <w:jc w:val="center"/>
        <w:rPr>
          <w:rFonts w:ascii="Garamond" w:hAnsi="Garamond"/>
          <w:sz w:val="22"/>
          <w:szCs w:val="22"/>
        </w:rPr>
      </w:pPr>
    </w:p>
    <w:p w14:paraId="67AB8BCF" w14:textId="77777777" w:rsidR="00512310" w:rsidRPr="006771DD" w:rsidRDefault="00512310" w:rsidP="00512310">
      <w:pPr>
        <w:jc w:val="center"/>
        <w:rPr>
          <w:rFonts w:ascii="Garamond" w:hAnsi="Garamond"/>
          <w:sz w:val="22"/>
          <w:szCs w:val="22"/>
        </w:rPr>
      </w:pPr>
    </w:p>
    <w:p w14:paraId="3B1F665B" w14:textId="77777777" w:rsidR="00512310" w:rsidRPr="006771DD" w:rsidRDefault="00512310" w:rsidP="00512310">
      <w:pPr>
        <w:jc w:val="center"/>
        <w:rPr>
          <w:rFonts w:ascii="Garamond" w:hAnsi="Garamond"/>
          <w:sz w:val="22"/>
          <w:szCs w:val="22"/>
        </w:rPr>
      </w:pPr>
    </w:p>
    <w:p w14:paraId="3EA688F3" w14:textId="77777777" w:rsidR="00512310" w:rsidRPr="006771DD" w:rsidRDefault="00512310" w:rsidP="00512310">
      <w:pPr>
        <w:jc w:val="center"/>
        <w:rPr>
          <w:rFonts w:ascii="Garamond" w:hAnsi="Garamond"/>
          <w:sz w:val="22"/>
          <w:szCs w:val="22"/>
        </w:rPr>
      </w:pPr>
    </w:p>
    <w:p w14:paraId="15E0AE98" w14:textId="77777777" w:rsidR="00512310" w:rsidRPr="006771DD" w:rsidRDefault="00512310" w:rsidP="00512310">
      <w:pPr>
        <w:jc w:val="center"/>
        <w:rPr>
          <w:rFonts w:ascii="Garamond" w:hAnsi="Garamond"/>
          <w:sz w:val="22"/>
          <w:szCs w:val="22"/>
        </w:rPr>
      </w:pPr>
    </w:p>
    <w:p w14:paraId="6796A84D" w14:textId="05EBB06E" w:rsidR="00512310" w:rsidRPr="006771DD" w:rsidRDefault="00512310" w:rsidP="00512310">
      <w:pPr>
        <w:jc w:val="center"/>
        <w:rPr>
          <w:rFonts w:ascii="Garamond" w:hAnsi="Garamond"/>
          <w:sz w:val="22"/>
          <w:szCs w:val="22"/>
        </w:rPr>
      </w:pPr>
      <w:r w:rsidRPr="006771DD">
        <w:rPr>
          <w:rFonts w:ascii="Garamond" w:hAnsi="Garamond"/>
          <w:sz w:val="22"/>
          <w:szCs w:val="22"/>
        </w:rPr>
        <w:t>202</w:t>
      </w:r>
      <w:r w:rsidR="005E7B49" w:rsidRPr="006771DD">
        <w:rPr>
          <w:rFonts w:ascii="Garamond" w:hAnsi="Garamond"/>
          <w:sz w:val="22"/>
          <w:szCs w:val="22"/>
        </w:rPr>
        <w:t>2</w:t>
      </w:r>
    </w:p>
    <w:p w14:paraId="19C37CD3" w14:textId="77777777" w:rsidR="00512310" w:rsidRPr="006771DD" w:rsidRDefault="00512310" w:rsidP="00512310">
      <w:pPr>
        <w:jc w:val="center"/>
        <w:rPr>
          <w:rFonts w:ascii="Garamond" w:hAnsi="Garamond"/>
          <w:sz w:val="22"/>
          <w:szCs w:val="22"/>
        </w:rPr>
      </w:pPr>
    </w:p>
    <w:p w14:paraId="7B985EE0" w14:textId="77777777" w:rsidR="00512310" w:rsidRPr="006771DD" w:rsidRDefault="00512310" w:rsidP="00512310">
      <w:pPr>
        <w:jc w:val="center"/>
        <w:rPr>
          <w:rFonts w:ascii="Garamond" w:hAnsi="Garamond"/>
          <w:sz w:val="22"/>
          <w:szCs w:val="22"/>
        </w:rPr>
      </w:pPr>
    </w:p>
    <w:p w14:paraId="1F7CA85F" w14:textId="77777777" w:rsidR="00512310" w:rsidRPr="006771DD" w:rsidRDefault="00512310" w:rsidP="00512310">
      <w:pPr>
        <w:jc w:val="center"/>
        <w:rPr>
          <w:rFonts w:ascii="Garamond" w:hAnsi="Garamond"/>
          <w:sz w:val="22"/>
          <w:szCs w:val="22"/>
        </w:rPr>
      </w:pPr>
    </w:p>
    <w:p w14:paraId="0C53F4B2" w14:textId="77777777" w:rsidR="00512310" w:rsidRPr="006771DD" w:rsidRDefault="00512310" w:rsidP="00512310">
      <w:pPr>
        <w:jc w:val="center"/>
        <w:rPr>
          <w:rFonts w:ascii="Garamond" w:hAnsi="Garamond"/>
          <w:sz w:val="22"/>
          <w:szCs w:val="22"/>
        </w:rPr>
      </w:pPr>
    </w:p>
    <w:p w14:paraId="0BDEFC47" w14:textId="77777777" w:rsidR="00512310" w:rsidRPr="006771DD" w:rsidRDefault="00512310" w:rsidP="00512310">
      <w:pPr>
        <w:jc w:val="center"/>
        <w:rPr>
          <w:rFonts w:ascii="Garamond" w:hAnsi="Garamond"/>
          <w:sz w:val="22"/>
          <w:szCs w:val="22"/>
        </w:rPr>
      </w:pPr>
    </w:p>
    <w:p w14:paraId="61B69910" w14:textId="77777777" w:rsidR="006771DD" w:rsidRPr="006E2AFA" w:rsidRDefault="006771DD" w:rsidP="006771DD">
      <w:pPr>
        <w:jc w:val="both"/>
        <w:rPr>
          <w:rFonts w:ascii="Garamond" w:hAnsi="Garamond"/>
          <w:sz w:val="22"/>
          <w:szCs w:val="22"/>
        </w:rPr>
      </w:pPr>
      <w:r w:rsidRPr="006E2AFA">
        <w:rPr>
          <w:rFonts w:ascii="Garamond" w:hAnsi="Garamond"/>
          <w:sz w:val="22"/>
          <w:szCs w:val="22"/>
        </w:rPr>
        <w:lastRenderedPageBreak/>
        <w:t>TÁTO ZMLUVA (ďalej len „</w:t>
      </w:r>
      <w:r w:rsidRPr="006E2AFA">
        <w:rPr>
          <w:rFonts w:ascii="Garamond" w:hAnsi="Garamond"/>
          <w:b/>
          <w:sz w:val="22"/>
          <w:szCs w:val="22"/>
        </w:rPr>
        <w:t>Zmluva</w:t>
      </w:r>
      <w:r w:rsidRPr="006E2AFA">
        <w:rPr>
          <w:rFonts w:ascii="Garamond" w:hAnsi="Garamond"/>
          <w:sz w:val="22"/>
          <w:szCs w:val="22"/>
        </w:rPr>
        <w:t>“) je uzatvorená nižšie uvedeného dňa medzi:</w:t>
      </w:r>
    </w:p>
    <w:p w14:paraId="351AD5B4" w14:textId="77777777" w:rsidR="006771DD" w:rsidRPr="006E2AFA" w:rsidRDefault="006771DD" w:rsidP="006771DD">
      <w:pPr>
        <w:jc w:val="both"/>
        <w:rPr>
          <w:rFonts w:ascii="Garamond" w:hAnsi="Garamond"/>
          <w:sz w:val="22"/>
          <w:szCs w:val="22"/>
        </w:rPr>
      </w:pPr>
    </w:p>
    <w:p w14:paraId="61851A87" w14:textId="1A3C2FA7" w:rsidR="006771DD" w:rsidRPr="006E2AFA" w:rsidRDefault="006771DD" w:rsidP="006771DD">
      <w:pPr>
        <w:numPr>
          <w:ilvl w:val="0"/>
          <w:numId w:val="2"/>
        </w:numPr>
        <w:ind w:hanging="720"/>
        <w:contextualSpacing/>
        <w:jc w:val="both"/>
        <w:rPr>
          <w:rFonts w:ascii="Garamond" w:hAnsi="Garamond"/>
          <w:sz w:val="22"/>
          <w:szCs w:val="22"/>
        </w:rPr>
      </w:pPr>
      <w:r w:rsidRPr="006E2AFA">
        <w:rPr>
          <w:rFonts w:ascii="Garamond" w:hAnsi="Garamond"/>
          <w:b/>
          <w:bCs/>
          <w:sz w:val="22"/>
          <w:szCs w:val="22"/>
        </w:rPr>
        <w:t>Dopravný podnik Bratislava, akciová spoločnosť</w:t>
      </w:r>
      <w:r w:rsidRPr="006E2AFA">
        <w:rPr>
          <w:rFonts w:ascii="Garamond" w:hAnsi="Garamond"/>
          <w:sz w:val="22"/>
          <w:szCs w:val="22"/>
        </w:rPr>
        <w:t xml:space="preserve">, spoločnosť založená a existujúca podľa práva Slovenskej republiky, so sídlom Olejkárska 1, 814 52 Bratislava, IČO: 00 492 736, zapísaná v Obchodnom registri Okresného súdu Bratislava I, oddiel: Sa, vložka číslo: 607/B, DIČ: 2020298786, IČ DPH: SK2020298786, bankové spojenie: VÚB, </w:t>
      </w:r>
      <w:proofErr w:type="spellStart"/>
      <w:r w:rsidRPr="006E2AFA">
        <w:rPr>
          <w:rFonts w:ascii="Garamond" w:hAnsi="Garamond"/>
          <w:sz w:val="22"/>
          <w:szCs w:val="22"/>
        </w:rPr>
        <w:t>a.s</w:t>
      </w:r>
      <w:proofErr w:type="spellEnd"/>
      <w:r w:rsidRPr="006E2AFA">
        <w:rPr>
          <w:rFonts w:ascii="Garamond" w:hAnsi="Garamond"/>
          <w:sz w:val="22"/>
          <w:szCs w:val="22"/>
        </w:rPr>
        <w:t>., číslo účtu: 48009012/0200, IBAN: SK98 0200 0000 0000 4800 9012, BIC (SWIFT): SUBASKBX, štatutárny orgán: Ing. Martin Rybanský, predseda predstavenstva</w:t>
      </w:r>
      <w:bookmarkStart w:id="0" w:name="_Hlk513724300"/>
      <w:r w:rsidRPr="006E2AFA">
        <w:rPr>
          <w:rFonts w:ascii="Garamond" w:hAnsi="Garamond"/>
          <w:sz w:val="22"/>
          <w:szCs w:val="22"/>
        </w:rPr>
        <w:t xml:space="preserve"> a Ing. Milan Donoval, podpredseda predstavenstva – CTO</w:t>
      </w:r>
      <w:bookmarkEnd w:id="0"/>
      <w:r w:rsidRPr="006E2AFA">
        <w:rPr>
          <w:rFonts w:ascii="Garamond" w:hAnsi="Garamond"/>
          <w:sz w:val="22"/>
          <w:szCs w:val="22"/>
        </w:rPr>
        <w:t>, kontaktná osoba pre technické veci: Michal Hrubša, telefón: +421</w:t>
      </w:r>
      <w:r>
        <w:rPr>
          <w:rFonts w:ascii="Garamond" w:hAnsi="Garamond"/>
          <w:sz w:val="22"/>
          <w:szCs w:val="22"/>
        </w:rPr>
        <w:t> 949 049 900</w:t>
      </w:r>
      <w:r w:rsidRPr="006E2AFA">
        <w:rPr>
          <w:rFonts w:ascii="Garamond" w:hAnsi="Garamond"/>
          <w:sz w:val="22"/>
          <w:szCs w:val="22"/>
        </w:rPr>
        <w:t xml:space="preserve">, e-mail: </w:t>
      </w:r>
      <w:hyperlink r:id="rId5" w:history="1">
        <w:r w:rsidRPr="006E2AFA">
          <w:rPr>
            <w:rStyle w:val="Hypertextovprepojenie"/>
            <w:rFonts w:ascii="Garamond" w:hAnsi="Garamond"/>
            <w:sz w:val="22"/>
            <w:szCs w:val="22"/>
          </w:rPr>
          <w:t>hrubsa.michal@dpb.sk</w:t>
        </w:r>
      </w:hyperlink>
      <w:r w:rsidRPr="006E2AFA">
        <w:rPr>
          <w:rFonts w:ascii="Garamond" w:hAnsi="Garamond"/>
          <w:sz w:val="22"/>
          <w:szCs w:val="22"/>
        </w:rPr>
        <w:t xml:space="preserve">, </w:t>
      </w:r>
      <w:r w:rsidRPr="006E2AFA">
        <w:rPr>
          <w:rFonts w:ascii="Garamond" w:hAnsi="Garamond"/>
          <w:color w:val="000000" w:themeColor="text1"/>
          <w:sz w:val="22"/>
          <w:szCs w:val="22"/>
        </w:rPr>
        <w:t>kontaktná</w:t>
      </w:r>
      <w:r w:rsidRPr="006E2AFA">
        <w:rPr>
          <w:rFonts w:ascii="Garamond" w:hAnsi="Garamond"/>
          <w:sz w:val="22"/>
          <w:szCs w:val="22"/>
        </w:rPr>
        <w:t xml:space="preserve"> osoba pre zmluvné veci: JUDr. Alexandra </w:t>
      </w:r>
      <w:r>
        <w:rPr>
          <w:rFonts w:ascii="Garamond" w:hAnsi="Garamond"/>
          <w:sz w:val="22"/>
          <w:szCs w:val="22"/>
        </w:rPr>
        <w:t>Horvat</w:t>
      </w:r>
      <w:r w:rsidRPr="006E2AFA">
        <w:rPr>
          <w:rFonts w:ascii="Garamond" w:hAnsi="Garamond"/>
          <w:sz w:val="22"/>
          <w:szCs w:val="22"/>
        </w:rPr>
        <w:t xml:space="preserve">, telefón: +421 (0)2 5950 1254, e-mail: </w:t>
      </w:r>
      <w:hyperlink r:id="rId6" w:history="1">
        <w:r w:rsidRPr="001474EC">
          <w:rPr>
            <w:rStyle w:val="Hypertextovprepojenie"/>
            <w:rFonts w:ascii="Garamond" w:hAnsi="Garamond"/>
            <w:sz w:val="22"/>
            <w:szCs w:val="22"/>
          </w:rPr>
          <w:t>horvat.alexandra@dpb.sk</w:t>
        </w:r>
      </w:hyperlink>
      <w:r w:rsidRPr="006E2AFA">
        <w:rPr>
          <w:rFonts w:ascii="Garamond" w:hAnsi="Garamond"/>
          <w:sz w:val="22"/>
          <w:szCs w:val="22"/>
        </w:rPr>
        <w:t xml:space="preserve"> (ďalej len „</w:t>
      </w:r>
      <w:r w:rsidRPr="006E2AFA">
        <w:rPr>
          <w:rFonts w:ascii="Garamond" w:hAnsi="Garamond"/>
          <w:b/>
          <w:sz w:val="22"/>
          <w:szCs w:val="22"/>
        </w:rPr>
        <w:t>Predávajúci</w:t>
      </w:r>
      <w:r w:rsidRPr="006E2AFA">
        <w:rPr>
          <w:rFonts w:ascii="Garamond" w:hAnsi="Garamond"/>
          <w:sz w:val="22"/>
          <w:szCs w:val="22"/>
        </w:rPr>
        <w:t>”) na jednej strane; a</w:t>
      </w:r>
    </w:p>
    <w:p w14:paraId="4A579977" w14:textId="77777777" w:rsidR="006771DD" w:rsidRPr="006E2AFA" w:rsidRDefault="006771DD" w:rsidP="006771DD">
      <w:pPr>
        <w:jc w:val="both"/>
        <w:rPr>
          <w:rFonts w:ascii="Garamond" w:hAnsi="Garamond"/>
          <w:sz w:val="22"/>
          <w:szCs w:val="22"/>
        </w:rPr>
      </w:pPr>
    </w:p>
    <w:p w14:paraId="1DA73DB4" w14:textId="77777777" w:rsidR="006771DD" w:rsidRPr="006E2AFA" w:rsidRDefault="006771DD" w:rsidP="006771DD">
      <w:pPr>
        <w:numPr>
          <w:ilvl w:val="0"/>
          <w:numId w:val="2"/>
        </w:numPr>
        <w:ind w:hanging="720"/>
        <w:contextualSpacing/>
        <w:jc w:val="both"/>
        <w:rPr>
          <w:rFonts w:ascii="Garamond" w:hAnsi="Garamond"/>
          <w:b/>
          <w:sz w:val="22"/>
          <w:szCs w:val="22"/>
        </w:rPr>
      </w:pPr>
      <w:bookmarkStart w:id="1" w:name="_Hlk513728186"/>
      <w:r w:rsidRPr="006E2AFA">
        <w:rPr>
          <w:rFonts w:ascii="Garamond" w:hAnsi="Garamond"/>
          <w:sz w:val="22"/>
          <w:szCs w:val="22"/>
        </w:rPr>
        <w:t>[</w:t>
      </w:r>
      <w:r w:rsidRPr="006E2AFA">
        <w:rPr>
          <w:rFonts w:ascii="Garamond" w:hAnsi="Garamond"/>
          <w:sz w:val="22"/>
          <w:szCs w:val="22"/>
          <w:highlight w:val="yellow"/>
        </w:rPr>
        <w:t>doplniť</w:t>
      </w:r>
      <w:r w:rsidRPr="006E2AFA">
        <w:rPr>
          <w:rFonts w:ascii="Garamond" w:hAnsi="Garamond"/>
          <w:sz w:val="22"/>
          <w:szCs w:val="22"/>
        </w:rPr>
        <w:t>]</w:t>
      </w:r>
      <w:r w:rsidRPr="00421D25">
        <w:rPr>
          <w:rFonts w:ascii="Garamond" w:hAnsi="Garamond"/>
          <w:bCs/>
          <w:sz w:val="22"/>
          <w:szCs w:val="22"/>
        </w:rPr>
        <w:t xml:space="preserve">, </w:t>
      </w:r>
      <w:r w:rsidRPr="006E2AFA">
        <w:rPr>
          <w:rFonts w:ascii="Garamond" w:hAnsi="Garamond"/>
          <w:sz w:val="22"/>
          <w:szCs w:val="22"/>
        </w:rPr>
        <w:t>spoločnosť založená a existujúca podľa práva Slovenskej republiky/osoba podnikajúca na základe živnost</w:t>
      </w:r>
      <w:bookmarkEnd w:id="1"/>
      <w:r w:rsidRPr="006E2AFA">
        <w:rPr>
          <w:rFonts w:ascii="Garamond" w:hAnsi="Garamond"/>
          <w:sz w:val="22"/>
          <w:szCs w:val="22"/>
        </w:rPr>
        <w:t>i, so sídlom/s miestom podnikania/bydlisko: [</w:t>
      </w:r>
      <w:r w:rsidRPr="006E2AFA">
        <w:rPr>
          <w:rFonts w:ascii="Garamond" w:hAnsi="Garamond"/>
          <w:sz w:val="22"/>
          <w:szCs w:val="22"/>
          <w:highlight w:val="yellow"/>
        </w:rPr>
        <w:t>doplniť</w:t>
      </w:r>
      <w:r w:rsidRPr="006E2AFA">
        <w:rPr>
          <w:rFonts w:ascii="Garamond" w:hAnsi="Garamond"/>
          <w:sz w:val="22"/>
          <w:szCs w:val="22"/>
        </w:rPr>
        <w:t>], IČO/dátum narodenia: [</w:t>
      </w:r>
      <w:r w:rsidRPr="006E2AFA">
        <w:rPr>
          <w:rFonts w:ascii="Garamond" w:hAnsi="Garamond"/>
          <w:sz w:val="22"/>
          <w:szCs w:val="22"/>
          <w:highlight w:val="yellow"/>
        </w:rPr>
        <w:t>doplniť</w:t>
      </w:r>
      <w:r w:rsidRPr="006E2AFA">
        <w:rPr>
          <w:rFonts w:ascii="Garamond" w:hAnsi="Garamond"/>
          <w:sz w:val="22"/>
          <w:szCs w:val="22"/>
        </w:rPr>
        <w:t>], zapísaná v Obchodnom registri [</w:t>
      </w:r>
      <w:r w:rsidRPr="006E2AFA">
        <w:rPr>
          <w:rFonts w:ascii="Garamond" w:hAnsi="Garamond"/>
          <w:sz w:val="22"/>
          <w:szCs w:val="22"/>
          <w:highlight w:val="yellow"/>
        </w:rPr>
        <w:t>doplniť</w:t>
      </w:r>
      <w:r w:rsidRPr="006E2AFA">
        <w:rPr>
          <w:rFonts w:ascii="Garamond" w:hAnsi="Garamond"/>
          <w:sz w:val="22"/>
          <w:szCs w:val="22"/>
        </w:rPr>
        <w:t>], oddiel: [</w:t>
      </w:r>
      <w:r w:rsidRPr="006E2AFA">
        <w:rPr>
          <w:rFonts w:ascii="Garamond" w:hAnsi="Garamond"/>
          <w:sz w:val="22"/>
          <w:szCs w:val="22"/>
          <w:highlight w:val="yellow"/>
        </w:rPr>
        <w:t>doplniť</w:t>
      </w:r>
      <w:r w:rsidRPr="006E2AFA">
        <w:rPr>
          <w:rFonts w:ascii="Garamond" w:hAnsi="Garamond"/>
          <w:sz w:val="22"/>
          <w:szCs w:val="22"/>
        </w:rPr>
        <w:t>], vložka číslo: [</w:t>
      </w:r>
      <w:r w:rsidRPr="006E2AFA">
        <w:rPr>
          <w:rFonts w:ascii="Garamond" w:hAnsi="Garamond"/>
          <w:sz w:val="22"/>
          <w:szCs w:val="22"/>
          <w:highlight w:val="yellow"/>
        </w:rPr>
        <w:t>doplniť</w:t>
      </w:r>
      <w:r w:rsidRPr="006E2AFA">
        <w:rPr>
          <w:rFonts w:ascii="Garamond" w:hAnsi="Garamond"/>
          <w:sz w:val="22"/>
          <w:szCs w:val="22"/>
        </w:rPr>
        <w:t xml:space="preserve">]/zapísaná v Živnostenskom registri Okresného úradu </w:t>
      </w:r>
      <w:r w:rsidRPr="006E2AFA">
        <w:rPr>
          <w:rFonts w:ascii="Garamond" w:hAnsi="Garamond"/>
          <w:bCs/>
          <w:iCs/>
          <w:sz w:val="22"/>
          <w:szCs w:val="22"/>
          <w:highlight w:val="yellow"/>
        </w:rPr>
        <w:t>[doplniť]</w:t>
      </w:r>
      <w:r w:rsidRPr="006E2AFA">
        <w:rPr>
          <w:rFonts w:ascii="Garamond" w:hAnsi="Garamond"/>
          <w:sz w:val="22"/>
          <w:szCs w:val="22"/>
        </w:rPr>
        <w:t xml:space="preserve">, číslo živnostenského registra: </w:t>
      </w:r>
      <w:r w:rsidRPr="006E2AFA">
        <w:rPr>
          <w:rFonts w:ascii="Garamond" w:hAnsi="Garamond"/>
          <w:bCs/>
          <w:iCs/>
          <w:sz w:val="22"/>
          <w:szCs w:val="22"/>
          <w:highlight w:val="yellow"/>
        </w:rPr>
        <w:t>[doplniť]</w:t>
      </w:r>
      <w:r w:rsidRPr="006E2AFA">
        <w:rPr>
          <w:rFonts w:ascii="Garamond" w:hAnsi="Garamond"/>
          <w:bCs/>
          <w:iCs/>
          <w:sz w:val="22"/>
          <w:szCs w:val="22"/>
        </w:rPr>
        <w:t xml:space="preserve">: </w:t>
      </w:r>
      <w:r w:rsidRPr="006E2AFA">
        <w:rPr>
          <w:rFonts w:ascii="Garamond" w:hAnsi="Garamond"/>
          <w:bCs/>
          <w:iCs/>
          <w:sz w:val="22"/>
          <w:szCs w:val="22"/>
          <w:highlight w:val="yellow"/>
        </w:rPr>
        <w:t>[doplniť]</w:t>
      </w:r>
      <w:r w:rsidRPr="006E2AFA">
        <w:rPr>
          <w:rFonts w:ascii="Garamond" w:hAnsi="Garamond"/>
          <w:sz w:val="22"/>
          <w:szCs w:val="22"/>
        </w:rPr>
        <w:t>, bankové spojenie: [</w:t>
      </w:r>
      <w:r w:rsidRPr="006E2AFA">
        <w:rPr>
          <w:rFonts w:ascii="Garamond" w:hAnsi="Garamond"/>
          <w:sz w:val="22"/>
          <w:szCs w:val="22"/>
          <w:highlight w:val="yellow"/>
        </w:rPr>
        <w:t>doplniť</w:t>
      </w:r>
      <w:r w:rsidRPr="006E2AFA">
        <w:rPr>
          <w:rFonts w:ascii="Garamond" w:hAnsi="Garamond"/>
          <w:sz w:val="22"/>
          <w:szCs w:val="22"/>
        </w:rPr>
        <w:t>], číslo účtu: [</w:t>
      </w:r>
      <w:r w:rsidRPr="006E2AFA">
        <w:rPr>
          <w:rFonts w:ascii="Garamond" w:hAnsi="Garamond"/>
          <w:sz w:val="22"/>
          <w:szCs w:val="22"/>
          <w:highlight w:val="yellow"/>
        </w:rPr>
        <w:t>doplniť</w:t>
      </w:r>
      <w:r w:rsidRPr="006E2AFA">
        <w:rPr>
          <w:rFonts w:ascii="Garamond" w:hAnsi="Garamond"/>
          <w:sz w:val="22"/>
          <w:szCs w:val="22"/>
        </w:rPr>
        <w:t>], IBAN: [</w:t>
      </w:r>
      <w:r w:rsidRPr="006E2AFA">
        <w:rPr>
          <w:rFonts w:ascii="Garamond" w:hAnsi="Garamond"/>
          <w:sz w:val="22"/>
          <w:szCs w:val="22"/>
          <w:highlight w:val="yellow"/>
        </w:rPr>
        <w:t>doplniť</w:t>
      </w:r>
      <w:r w:rsidRPr="006E2AFA">
        <w:rPr>
          <w:rFonts w:ascii="Garamond" w:hAnsi="Garamond"/>
          <w:sz w:val="22"/>
          <w:szCs w:val="22"/>
        </w:rPr>
        <w:t>], BIC (SWIFT): [</w:t>
      </w:r>
      <w:r w:rsidRPr="006E2AFA">
        <w:rPr>
          <w:rFonts w:ascii="Garamond" w:hAnsi="Garamond"/>
          <w:sz w:val="22"/>
          <w:szCs w:val="22"/>
          <w:highlight w:val="yellow"/>
        </w:rPr>
        <w:t>doplniť</w:t>
      </w:r>
      <w:r w:rsidRPr="006E2AFA">
        <w:rPr>
          <w:rFonts w:ascii="Garamond" w:hAnsi="Garamond"/>
          <w:sz w:val="22"/>
          <w:szCs w:val="22"/>
        </w:rPr>
        <w:t>], štatutárny orgán: [</w:t>
      </w:r>
      <w:r w:rsidRPr="006E2AFA">
        <w:rPr>
          <w:rFonts w:ascii="Garamond" w:hAnsi="Garamond"/>
          <w:sz w:val="22"/>
          <w:szCs w:val="22"/>
          <w:highlight w:val="yellow"/>
        </w:rPr>
        <w:t>doplniť</w:t>
      </w:r>
      <w:r w:rsidRPr="006E2AFA">
        <w:rPr>
          <w:rFonts w:ascii="Garamond" w:hAnsi="Garamond"/>
          <w:sz w:val="22"/>
          <w:szCs w:val="22"/>
        </w:rPr>
        <w:t>], kontaktná osoba pre technické veci: [</w:t>
      </w:r>
      <w:r w:rsidRPr="006E2AFA">
        <w:rPr>
          <w:rFonts w:ascii="Garamond" w:hAnsi="Garamond"/>
          <w:sz w:val="22"/>
          <w:szCs w:val="22"/>
          <w:highlight w:val="yellow"/>
        </w:rPr>
        <w:t>doplniť</w:t>
      </w:r>
      <w:r w:rsidRPr="006E2AFA">
        <w:rPr>
          <w:rFonts w:ascii="Garamond" w:hAnsi="Garamond"/>
          <w:sz w:val="22"/>
          <w:szCs w:val="22"/>
        </w:rPr>
        <w:t>], telefón: [</w:t>
      </w:r>
      <w:r w:rsidRPr="006E2AFA">
        <w:rPr>
          <w:rFonts w:ascii="Garamond" w:hAnsi="Garamond"/>
          <w:sz w:val="22"/>
          <w:szCs w:val="22"/>
          <w:highlight w:val="yellow"/>
        </w:rPr>
        <w:t>doplniť</w:t>
      </w:r>
      <w:r w:rsidRPr="006E2AFA">
        <w:rPr>
          <w:rFonts w:ascii="Garamond" w:hAnsi="Garamond"/>
          <w:sz w:val="22"/>
          <w:szCs w:val="22"/>
        </w:rPr>
        <w:t>], e-mail: [</w:t>
      </w:r>
      <w:r w:rsidRPr="006E2AFA">
        <w:rPr>
          <w:rFonts w:ascii="Garamond" w:hAnsi="Garamond"/>
          <w:sz w:val="22"/>
          <w:szCs w:val="22"/>
          <w:highlight w:val="yellow"/>
        </w:rPr>
        <w:t>doplniť</w:t>
      </w:r>
      <w:r w:rsidRPr="006E2AFA">
        <w:rPr>
          <w:rFonts w:ascii="Garamond" w:hAnsi="Garamond"/>
          <w:sz w:val="22"/>
          <w:szCs w:val="22"/>
        </w:rPr>
        <w:t>], kontaktná osoba pre zmluvné veci: [</w:t>
      </w:r>
      <w:r w:rsidRPr="006E2AFA">
        <w:rPr>
          <w:rFonts w:ascii="Garamond" w:hAnsi="Garamond"/>
          <w:sz w:val="22"/>
          <w:szCs w:val="22"/>
          <w:highlight w:val="yellow"/>
        </w:rPr>
        <w:t>doplniť</w:t>
      </w:r>
      <w:r w:rsidRPr="006E2AFA">
        <w:rPr>
          <w:rFonts w:ascii="Garamond" w:hAnsi="Garamond"/>
          <w:sz w:val="22"/>
          <w:szCs w:val="22"/>
        </w:rPr>
        <w:t>], telefón: [</w:t>
      </w:r>
      <w:r w:rsidRPr="006E2AFA">
        <w:rPr>
          <w:rFonts w:ascii="Garamond" w:hAnsi="Garamond"/>
          <w:sz w:val="22"/>
          <w:szCs w:val="22"/>
          <w:highlight w:val="yellow"/>
        </w:rPr>
        <w:t>doplniť</w:t>
      </w:r>
      <w:r w:rsidRPr="006E2AFA">
        <w:rPr>
          <w:rFonts w:ascii="Garamond" w:hAnsi="Garamond"/>
          <w:sz w:val="22"/>
          <w:szCs w:val="22"/>
        </w:rPr>
        <w:t>], e-mail: [</w:t>
      </w:r>
      <w:r w:rsidRPr="006E2AFA">
        <w:rPr>
          <w:rFonts w:ascii="Garamond" w:hAnsi="Garamond"/>
          <w:sz w:val="22"/>
          <w:szCs w:val="22"/>
          <w:highlight w:val="yellow"/>
        </w:rPr>
        <w:t>doplniť</w:t>
      </w:r>
      <w:r w:rsidRPr="006E2AFA">
        <w:rPr>
          <w:rFonts w:ascii="Garamond" w:hAnsi="Garamond"/>
          <w:sz w:val="22"/>
          <w:szCs w:val="22"/>
        </w:rPr>
        <w:t>] (ďalej len „</w:t>
      </w:r>
      <w:r w:rsidRPr="006E2AFA">
        <w:rPr>
          <w:rFonts w:ascii="Garamond" w:hAnsi="Garamond"/>
          <w:b/>
          <w:sz w:val="22"/>
          <w:szCs w:val="22"/>
        </w:rPr>
        <w:t>Kupujúci</w:t>
      </w:r>
      <w:r w:rsidRPr="006E2AFA">
        <w:rPr>
          <w:rFonts w:ascii="Garamond" w:hAnsi="Garamond"/>
          <w:sz w:val="22"/>
          <w:szCs w:val="22"/>
        </w:rPr>
        <w:t xml:space="preserve">”) na druhej strane. </w:t>
      </w:r>
    </w:p>
    <w:p w14:paraId="33F6E334" w14:textId="77777777" w:rsidR="006771DD" w:rsidRPr="006E2AFA" w:rsidRDefault="006771DD" w:rsidP="006771DD">
      <w:pPr>
        <w:contextualSpacing/>
        <w:jc w:val="both"/>
        <w:rPr>
          <w:rFonts w:ascii="Garamond" w:hAnsi="Garamond"/>
          <w:sz w:val="22"/>
          <w:szCs w:val="22"/>
        </w:rPr>
      </w:pPr>
    </w:p>
    <w:p w14:paraId="2177204D" w14:textId="77777777" w:rsidR="006771DD" w:rsidRPr="006E2AFA" w:rsidRDefault="006771DD" w:rsidP="006771DD">
      <w:pPr>
        <w:jc w:val="both"/>
        <w:rPr>
          <w:rFonts w:ascii="Garamond" w:hAnsi="Garamond"/>
          <w:b/>
          <w:bCs/>
          <w:sz w:val="22"/>
          <w:szCs w:val="22"/>
        </w:rPr>
      </w:pPr>
      <w:r w:rsidRPr="006E2AFA">
        <w:rPr>
          <w:rFonts w:ascii="Garamond" w:hAnsi="Garamond"/>
          <w:b/>
          <w:bCs/>
          <w:sz w:val="22"/>
          <w:szCs w:val="22"/>
        </w:rPr>
        <w:t>Vzhľadom k tomu, že:</w:t>
      </w:r>
    </w:p>
    <w:p w14:paraId="721EFEB7" w14:textId="77777777" w:rsidR="006771DD" w:rsidRPr="006E2AFA" w:rsidRDefault="006771DD" w:rsidP="006771DD">
      <w:pPr>
        <w:jc w:val="both"/>
        <w:rPr>
          <w:rFonts w:ascii="Garamond" w:hAnsi="Garamond"/>
          <w:sz w:val="22"/>
          <w:szCs w:val="22"/>
        </w:rPr>
      </w:pPr>
    </w:p>
    <w:p w14:paraId="2A1E9D08" w14:textId="2ADDF009" w:rsidR="006771DD" w:rsidRPr="006E2AFA" w:rsidRDefault="006771DD" w:rsidP="006771DD">
      <w:pPr>
        <w:numPr>
          <w:ilvl w:val="0"/>
          <w:numId w:val="3"/>
        </w:numPr>
        <w:tabs>
          <w:tab w:val="num" w:pos="720"/>
        </w:tabs>
        <w:ind w:left="720"/>
        <w:jc w:val="both"/>
        <w:rPr>
          <w:rFonts w:ascii="Garamond" w:hAnsi="Garamond"/>
          <w:sz w:val="22"/>
          <w:szCs w:val="22"/>
        </w:rPr>
      </w:pPr>
      <w:r w:rsidRPr="006E2AFA">
        <w:rPr>
          <w:rFonts w:ascii="Garamond" w:hAnsi="Garamond"/>
          <w:sz w:val="22"/>
          <w:szCs w:val="22"/>
        </w:rPr>
        <w:t xml:space="preserve">Predávajúci realizoval podľa § 281 a </w:t>
      </w:r>
      <w:proofErr w:type="spellStart"/>
      <w:r w:rsidRPr="006E2AFA">
        <w:rPr>
          <w:rFonts w:ascii="Garamond" w:hAnsi="Garamond"/>
          <w:sz w:val="22"/>
          <w:szCs w:val="22"/>
        </w:rPr>
        <w:t>nasl</w:t>
      </w:r>
      <w:proofErr w:type="spellEnd"/>
      <w:r w:rsidRPr="006E2AFA">
        <w:rPr>
          <w:rFonts w:ascii="Garamond" w:hAnsi="Garamond"/>
          <w:sz w:val="22"/>
          <w:szCs w:val="22"/>
        </w:rPr>
        <w:t>. zákona č. 513/1991 Zb. Obchodný zákonník v znení neskorších predpisov obchodnú verejnú súťaž o najvýhodnejší návrh na uzatvorenie kúpnej zmluvy na predaj ojazdených dopravných prostriedkov MHD vo vlastníctve spoločnosti Dopravný podnik Bratislava, akciová spoločnosť, označenú číslom: OVS - 0</w:t>
      </w:r>
      <w:r>
        <w:rPr>
          <w:rFonts w:ascii="Garamond" w:hAnsi="Garamond"/>
          <w:sz w:val="22"/>
          <w:szCs w:val="22"/>
        </w:rPr>
        <w:t>7</w:t>
      </w:r>
      <w:r w:rsidRPr="006E2AFA">
        <w:rPr>
          <w:rFonts w:ascii="Garamond" w:hAnsi="Garamond"/>
          <w:sz w:val="22"/>
          <w:szCs w:val="22"/>
        </w:rPr>
        <w:t>/202</w:t>
      </w:r>
      <w:r>
        <w:rPr>
          <w:rFonts w:ascii="Garamond" w:hAnsi="Garamond"/>
          <w:sz w:val="22"/>
          <w:szCs w:val="22"/>
        </w:rPr>
        <w:t>2</w:t>
      </w:r>
      <w:r w:rsidRPr="006E2AFA">
        <w:rPr>
          <w:rFonts w:ascii="Garamond" w:hAnsi="Garamond"/>
          <w:sz w:val="22"/>
          <w:szCs w:val="22"/>
        </w:rPr>
        <w:t>;</w:t>
      </w:r>
    </w:p>
    <w:p w14:paraId="737AFAC5" w14:textId="77777777" w:rsidR="006771DD" w:rsidRPr="006E2AFA" w:rsidRDefault="006771DD" w:rsidP="006771DD">
      <w:pPr>
        <w:ind w:left="720"/>
        <w:jc w:val="both"/>
        <w:rPr>
          <w:rFonts w:ascii="Garamond" w:hAnsi="Garamond"/>
          <w:sz w:val="22"/>
          <w:szCs w:val="22"/>
        </w:rPr>
      </w:pPr>
    </w:p>
    <w:p w14:paraId="4FF3409E" w14:textId="6DC50129" w:rsidR="006771DD" w:rsidRPr="006E2AFA" w:rsidRDefault="006771DD" w:rsidP="006771DD">
      <w:pPr>
        <w:numPr>
          <w:ilvl w:val="0"/>
          <w:numId w:val="3"/>
        </w:numPr>
        <w:tabs>
          <w:tab w:val="num" w:pos="720"/>
        </w:tabs>
        <w:ind w:left="720"/>
        <w:jc w:val="both"/>
        <w:rPr>
          <w:rFonts w:ascii="Garamond" w:hAnsi="Garamond"/>
          <w:sz w:val="22"/>
          <w:szCs w:val="22"/>
        </w:rPr>
      </w:pPr>
      <w:r w:rsidRPr="006E2AFA">
        <w:rPr>
          <w:rFonts w:ascii="Garamond" w:hAnsi="Garamond"/>
          <w:sz w:val="22"/>
          <w:szCs w:val="22"/>
        </w:rPr>
        <w:t>Kupujúci predložil do obchodnej verejnej súťaže č. OVS – 0</w:t>
      </w:r>
      <w:r>
        <w:rPr>
          <w:rFonts w:ascii="Garamond" w:hAnsi="Garamond"/>
          <w:sz w:val="22"/>
          <w:szCs w:val="22"/>
        </w:rPr>
        <w:t>7</w:t>
      </w:r>
      <w:r w:rsidRPr="006E2AFA">
        <w:rPr>
          <w:rFonts w:ascii="Garamond" w:hAnsi="Garamond"/>
          <w:sz w:val="22"/>
          <w:szCs w:val="22"/>
        </w:rPr>
        <w:t>/202</w:t>
      </w:r>
      <w:r>
        <w:rPr>
          <w:rFonts w:ascii="Garamond" w:hAnsi="Garamond"/>
          <w:sz w:val="22"/>
          <w:szCs w:val="22"/>
        </w:rPr>
        <w:t>2</w:t>
      </w:r>
      <w:r w:rsidRPr="006E2AFA">
        <w:rPr>
          <w:rFonts w:ascii="Garamond" w:hAnsi="Garamond"/>
          <w:sz w:val="22"/>
          <w:szCs w:val="22"/>
        </w:rPr>
        <w:t xml:space="preserve"> najvýhodnejší súťažný návrh a stal sa tak úspešným navrhovateľom v časti [</w:t>
      </w:r>
      <w:r w:rsidRPr="006E2AFA">
        <w:rPr>
          <w:rFonts w:ascii="Garamond" w:hAnsi="Garamond"/>
          <w:sz w:val="22"/>
          <w:szCs w:val="22"/>
          <w:highlight w:val="yellow"/>
        </w:rPr>
        <w:t>1</w:t>
      </w:r>
      <w:r w:rsidRPr="005A2F6A">
        <w:rPr>
          <w:rFonts w:ascii="Garamond" w:hAnsi="Garamond"/>
          <w:sz w:val="22"/>
          <w:szCs w:val="22"/>
          <w:highlight w:val="yellow"/>
        </w:rPr>
        <w:t>-</w:t>
      </w:r>
      <w:r w:rsidRPr="00C73910">
        <w:rPr>
          <w:rFonts w:ascii="Garamond" w:hAnsi="Garamond"/>
          <w:sz w:val="22"/>
          <w:szCs w:val="22"/>
          <w:highlight w:val="yellow"/>
        </w:rPr>
        <w:t>1</w:t>
      </w:r>
      <w:r w:rsidR="00C73910" w:rsidRPr="00C73910">
        <w:rPr>
          <w:rFonts w:ascii="Garamond" w:hAnsi="Garamond"/>
          <w:sz w:val="22"/>
          <w:szCs w:val="22"/>
          <w:highlight w:val="yellow"/>
        </w:rPr>
        <w:t>6</w:t>
      </w:r>
      <w:r w:rsidRPr="006E2AFA">
        <w:rPr>
          <w:rFonts w:ascii="Garamond" w:hAnsi="Garamond"/>
          <w:sz w:val="22"/>
          <w:szCs w:val="22"/>
        </w:rPr>
        <w:t xml:space="preserve">]; a </w:t>
      </w:r>
    </w:p>
    <w:p w14:paraId="4202BA5A" w14:textId="77777777" w:rsidR="006771DD" w:rsidRPr="006E2AFA" w:rsidRDefault="006771DD" w:rsidP="006771DD">
      <w:pPr>
        <w:jc w:val="both"/>
        <w:rPr>
          <w:rFonts w:ascii="Garamond" w:hAnsi="Garamond"/>
          <w:sz w:val="22"/>
          <w:szCs w:val="22"/>
        </w:rPr>
      </w:pPr>
    </w:p>
    <w:p w14:paraId="7DB3D713" w14:textId="77777777" w:rsidR="006771DD" w:rsidRPr="006E2AFA" w:rsidRDefault="006771DD" w:rsidP="006771DD">
      <w:pPr>
        <w:numPr>
          <w:ilvl w:val="0"/>
          <w:numId w:val="3"/>
        </w:numPr>
        <w:tabs>
          <w:tab w:val="num" w:pos="720"/>
        </w:tabs>
        <w:ind w:left="720"/>
        <w:jc w:val="both"/>
        <w:rPr>
          <w:rFonts w:ascii="Garamond" w:hAnsi="Garamond"/>
          <w:sz w:val="22"/>
          <w:szCs w:val="22"/>
        </w:rPr>
      </w:pPr>
      <w:r w:rsidRPr="006E2AFA">
        <w:rPr>
          <w:rFonts w:ascii="Garamond" w:hAnsi="Garamond"/>
          <w:sz w:val="22"/>
          <w:szCs w:val="22"/>
        </w:rPr>
        <w:t>Zmluvné strany majú záujem upraviť si vzájomné práva a povinnosti;</w:t>
      </w:r>
    </w:p>
    <w:p w14:paraId="774EDF92" w14:textId="77777777" w:rsidR="006771DD" w:rsidRPr="006E2AFA" w:rsidRDefault="006771DD" w:rsidP="006771DD">
      <w:pPr>
        <w:jc w:val="both"/>
        <w:rPr>
          <w:rFonts w:ascii="Garamond" w:hAnsi="Garamond"/>
          <w:sz w:val="22"/>
          <w:szCs w:val="22"/>
        </w:rPr>
      </w:pPr>
    </w:p>
    <w:p w14:paraId="27E3E4FE" w14:textId="77777777" w:rsidR="006771DD" w:rsidRPr="006E2AFA" w:rsidRDefault="006771DD" w:rsidP="006771DD">
      <w:pPr>
        <w:jc w:val="both"/>
        <w:rPr>
          <w:rFonts w:ascii="Garamond" w:hAnsi="Garamond"/>
          <w:b/>
          <w:sz w:val="22"/>
          <w:szCs w:val="22"/>
        </w:rPr>
      </w:pPr>
      <w:r w:rsidRPr="006E2AFA">
        <w:rPr>
          <w:rFonts w:ascii="Garamond" w:hAnsi="Garamond"/>
          <w:b/>
          <w:sz w:val="22"/>
          <w:szCs w:val="22"/>
        </w:rPr>
        <w:t xml:space="preserve">DOHODLO SA </w:t>
      </w:r>
      <w:r w:rsidRPr="006E2AFA">
        <w:rPr>
          <w:rFonts w:ascii="Garamond" w:hAnsi="Garamond"/>
          <w:sz w:val="22"/>
          <w:szCs w:val="22"/>
        </w:rPr>
        <w:t>nasledovné:</w:t>
      </w:r>
    </w:p>
    <w:p w14:paraId="6CD4AEF9" w14:textId="77777777" w:rsidR="006771DD" w:rsidRPr="006E2AFA" w:rsidRDefault="006771DD" w:rsidP="006771DD">
      <w:pPr>
        <w:jc w:val="both"/>
        <w:rPr>
          <w:rFonts w:ascii="Garamond" w:hAnsi="Garamond"/>
          <w:b/>
          <w:sz w:val="22"/>
          <w:szCs w:val="22"/>
        </w:rPr>
      </w:pPr>
    </w:p>
    <w:p w14:paraId="36498A55" w14:textId="77777777" w:rsidR="006771DD" w:rsidRPr="006E2AFA" w:rsidRDefault="006771DD" w:rsidP="006771DD">
      <w:pPr>
        <w:pStyle w:val="Nadpis2"/>
        <w:numPr>
          <w:ilvl w:val="0"/>
          <w:numId w:val="8"/>
        </w:numPr>
        <w:tabs>
          <w:tab w:val="left" w:pos="720"/>
        </w:tabs>
        <w:ind w:left="1416" w:hanging="1416"/>
        <w:jc w:val="both"/>
        <w:rPr>
          <w:rFonts w:ascii="Garamond" w:hAnsi="Garamond"/>
          <w:caps/>
          <w:sz w:val="22"/>
          <w:szCs w:val="22"/>
        </w:rPr>
      </w:pPr>
      <w:r w:rsidRPr="006E2AFA">
        <w:rPr>
          <w:rFonts w:ascii="Garamond" w:hAnsi="Garamond"/>
          <w:caps/>
          <w:sz w:val="22"/>
          <w:szCs w:val="22"/>
        </w:rPr>
        <w:t>Definície a interpretácia zmluvných ustanovení</w:t>
      </w:r>
    </w:p>
    <w:p w14:paraId="3E4CACBB" w14:textId="77777777" w:rsidR="006771DD" w:rsidRPr="006E2AFA" w:rsidRDefault="006771DD" w:rsidP="006771DD">
      <w:pPr>
        <w:jc w:val="both"/>
        <w:rPr>
          <w:rFonts w:ascii="Garamond" w:hAnsi="Garamond"/>
          <w:b/>
          <w:sz w:val="22"/>
          <w:szCs w:val="22"/>
        </w:rPr>
      </w:pPr>
    </w:p>
    <w:p w14:paraId="1E8B5136" w14:textId="77777777" w:rsidR="006771DD" w:rsidRPr="006E2AFA" w:rsidRDefault="006771DD" w:rsidP="006771DD">
      <w:pPr>
        <w:numPr>
          <w:ilvl w:val="1"/>
          <w:numId w:val="4"/>
        </w:numPr>
        <w:jc w:val="both"/>
        <w:rPr>
          <w:rFonts w:ascii="Garamond" w:hAnsi="Garamond"/>
          <w:sz w:val="22"/>
          <w:szCs w:val="22"/>
        </w:rPr>
      </w:pPr>
      <w:r w:rsidRPr="006E2AFA">
        <w:rPr>
          <w:rFonts w:ascii="Garamond" w:hAnsi="Garamond"/>
          <w:sz w:val="22"/>
          <w:szCs w:val="22"/>
        </w:rPr>
        <w:t xml:space="preserve">Pokiaľ nebude ďalej uvedené inak, potom budú mať výrazy použité v Zmluve s veľkými začiatočnými písmenami nasledovný význam: </w:t>
      </w:r>
    </w:p>
    <w:p w14:paraId="61B73ED6" w14:textId="77777777" w:rsidR="006771DD" w:rsidRPr="006E2AFA" w:rsidRDefault="006771DD" w:rsidP="006771DD">
      <w:pPr>
        <w:contextualSpacing/>
        <w:jc w:val="both"/>
        <w:rPr>
          <w:rFonts w:ascii="Garamond" w:hAnsi="Garamond"/>
          <w:sz w:val="22"/>
          <w:szCs w:val="22"/>
        </w:rPr>
      </w:pPr>
    </w:p>
    <w:p w14:paraId="4DF276C0" w14:textId="77777777" w:rsidR="006771DD" w:rsidRPr="006E2AFA" w:rsidRDefault="006771DD" w:rsidP="006771DD">
      <w:pPr>
        <w:numPr>
          <w:ilvl w:val="0"/>
          <w:numId w:val="5"/>
        </w:numPr>
        <w:ind w:left="1418" w:hanging="709"/>
        <w:contextualSpacing/>
        <w:jc w:val="both"/>
        <w:rPr>
          <w:rFonts w:ascii="Garamond" w:hAnsi="Garamond"/>
          <w:sz w:val="22"/>
          <w:szCs w:val="22"/>
        </w:rPr>
      </w:pPr>
      <w:r w:rsidRPr="006E2AFA">
        <w:rPr>
          <w:rFonts w:ascii="Garamond" w:hAnsi="Garamond"/>
          <w:b/>
          <w:sz w:val="22"/>
          <w:szCs w:val="22"/>
        </w:rPr>
        <w:t xml:space="preserve">Kúpna cena </w:t>
      </w:r>
      <w:r w:rsidRPr="006E2AFA">
        <w:rPr>
          <w:rFonts w:ascii="Garamond" w:hAnsi="Garamond"/>
          <w:sz w:val="22"/>
          <w:szCs w:val="22"/>
        </w:rPr>
        <w:t xml:space="preserve">znamená celková kúpna cena za Tovar vo výške </w:t>
      </w:r>
      <w:r w:rsidRPr="006E2AFA">
        <w:rPr>
          <w:rFonts w:ascii="Garamond" w:hAnsi="Garamond"/>
          <w:b/>
          <w:sz w:val="22"/>
          <w:szCs w:val="22"/>
        </w:rPr>
        <w:t>[</w:t>
      </w:r>
      <w:r w:rsidRPr="006E2AFA">
        <w:rPr>
          <w:rFonts w:ascii="Garamond" w:hAnsi="Garamond"/>
          <w:b/>
          <w:sz w:val="22"/>
          <w:szCs w:val="22"/>
          <w:highlight w:val="yellow"/>
        </w:rPr>
        <w:t>doplniť</w:t>
      </w:r>
      <w:r w:rsidRPr="006E2AFA">
        <w:rPr>
          <w:rFonts w:ascii="Garamond" w:hAnsi="Garamond"/>
          <w:b/>
          <w:sz w:val="22"/>
          <w:szCs w:val="22"/>
        </w:rPr>
        <w:t>] EUR</w:t>
      </w:r>
      <w:r w:rsidRPr="006E2AFA">
        <w:rPr>
          <w:rFonts w:ascii="Garamond" w:hAnsi="Garamond"/>
          <w:sz w:val="22"/>
          <w:szCs w:val="22"/>
        </w:rPr>
        <w:t xml:space="preserve"> (slovom: [</w:t>
      </w:r>
      <w:r w:rsidRPr="006E2AFA">
        <w:rPr>
          <w:rFonts w:ascii="Garamond" w:hAnsi="Garamond"/>
          <w:sz w:val="22"/>
          <w:szCs w:val="22"/>
          <w:highlight w:val="yellow"/>
        </w:rPr>
        <w:t>doplniť</w:t>
      </w:r>
      <w:r w:rsidRPr="006E2AFA">
        <w:rPr>
          <w:rFonts w:ascii="Garamond" w:hAnsi="Garamond"/>
          <w:sz w:val="22"/>
          <w:szCs w:val="22"/>
        </w:rPr>
        <w:t xml:space="preserve">] eur) </w:t>
      </w:r>
      <w:r w:rsidRPr="006E2AFA">
        <w:rPr>
          <w:rFonts w:ascii="Garamond" w:hAnsi="Garamond"/>
          <w:b/>
          <w:sz w:val="22"/>
          <w:szCs w:val="22"/>
        </w:rPr>
        <w:t>bez DPH</w:t>
      </w:r>
      <w:r w:rsidRPr="006E2AFA">
        <w:rPr>
          <w:rFonts w:ascii="Garamond" w:hAnsi="Garamond"/>
          <w:sz w:val="22"/>
          <w:szCs w:val="22"/>
        </w:rPr>
        <w:t>;</w:t>
      </w:r>
    </w:p>
    <w:p w14:paraId="69C289E0" w14:textId="77777777" w:rsidR="006771DD" w:rsidRPr="006E2AFA" w:rsidRDefault="006771DD" w:rsidP="006771DD">
      <w:pPr>
        <w:contextualSpacing/>
        <w:jc w:val="both"/>
        <w:rPr>
          <w:rFonts w:ascii="Garamond" w:hAnsi="Garamond"/>
          <w:sz w:val="22"/>
          <w:szCs w:val="22"/>
        </w:rPr>
      </w:pPr>
    </w:p>
    <w:p w14:paraId="67304651" w14:textId="77777777" w:rsidR="006771DD" w:rsidRPr="006E2AFA" w:rsidRDefault="006771DD" w:rsidP="006771DD">
      <w:pPr>
        <w:numPr>
          <w:ilvl w:val="0"/>
          <w:numId w:val="5"/>
        </w:numPr>
        <w:ind w:left="1418" w:hanging="709"/>
        <w:contextualSpacing/>
        <w:jc w:val="both"/>
        <w:rPr>
          <w:rFonts w:ascii="Garamond" w:hAnsi="Garamond"/>
          <w:b/>
          <w:sz w:val="22"/>
          <w:szCs w:val="22"/>
        </w:rPr>
      </w:pPr>
      <w:r w:rsidRPr="006E2AFA">
        <w:rPr>
          <w:rFonts w:ascii="Garamond" w:hAnsi="Garamond"/>
          <w:b/>
          <w:sz w:val="22"/>
          <w:szCs w:val="22"/>
        </w:rPr>
        <w:t xml:space="preserve">Obchodný zákonník </w:t>
      </w:r>
      <w:r w:rsidRPr="006E2AFA">
        <w:rPr>
          <w:rFonts w:ascii="Garamond" w:hAnsi="Garamond"/>
          <w:sz w:val="22"/>
          <w:szCs w:val="22"/>
        </w:rPr>
        <w:t xml:space="preserve"> znamená zákon č. 513/1991 Zb. Obchodný zákonník v znení neskorších predpisov;</w:t>
      </w:r>
    </w:p>
    <w:p w14:paraId="42067980" w14:textId="77777777" w:rsidR="006771DD" w:rsidRPr="006E2AFA" w:rsidRDefault="006771DD" w:rsidP="006771DD">
      <w:pPr>
        <w:contextualSpacing/>
        <w:jc w:val="both"/>
        <w:rPr>
          <w:rFonts w:ascii="Garamond" w:hAnsi="Garamond"/>
          <w:b/>
          <w:sz w:val="22"/>
          <w:szCs w:val="22"/>
        </w:rPr>
      </w:pPr>
    </w:p>
    <w:p w14:paraId="0D7008CE" w14:textId="77777777" w:rsidR="006771DD" w:rsidRPr="006E2AFA" w:rsidRDefault="006771DD" w:rsidP="006771DD">
      <w:pPr>
        <w:numPr>
          <w:ilvl w:val="0"/>
          <w:numId w:val="5"/>
        </w:numPr>
        <w:ind w:left="1418" w:hanging="709"/>
        <w:contextualSpacing/>
        <w:jc w:val="both"/>
        <w:rPr>
          <w:rFonts w:ascii="Garamond" w:hAnsi="Garamond"/>
          <w:sz w:val="22"/>
          <w:szCs w:val="22"/>
        </w:rPr>
      </w:pPr>
      <w:r w:rsidRPr="006E2AFA">
        <w:rPr>
          <w:rFonts w:ascii="Garamond" w:hAnsi="Garamond"/>
          <w:b/>
          <w:sz w:val="22"/>
          <w:szCs w:val="22"/>
        </w:rPr>
        <w:t>Pracovný deň</w:t>
      </w:r>
      <w:r w:rsidRPr="006E2AFA">
        <w:rPr>
          <w:rFonts w:ascii="Garamond" w:hAnsi="Garamond"/>
          <w:sz w:val="22"/>
          <w:szCs w:val="22"/>
        </w:rPr>
        <w:t xml:space="preserve"> znamená deň, ktorý nie je sobotou, nedeľou ani dňom pracovného pokoja ani dňom pracovného voľna v Slovenskej republike;</w:t>
      </w:r>
    </w:p>
    <w:p w14:paraId="1E0E907E" w14:textId="77777777" w:rsidR="006771DD" w:rsidRPr="006E2AFA" w:rsidRDefault="006771DD" w:rsidP="006771DD">
      <w:pPr>
        <w:ind w:left="1418"/>
        <w:contextualSpacing/>
        <w:jc w:val="both"/>
        <w:rPr>
          <w:rFonts w:ascii="Garamond" w:hAnsi="Garamond"/>
          <w:sz w:val="22"/>
          <w:szCs w:val="22"/>
        </w:rPr>
      </w:pPr>
    </w:p>
    <w:p w14:paraId="2FC9FA75" w14:textId="77777777" w:rsidR="006771DD" w:rsidRPr="006E2AFA" w:rsidRDefault="006771DD" w:rsidP="006771DD">
      <w:pPr>
        <w:numPr>
          <w:ilvl w:val="0"/>
          <w:numId w:val="5"/>
        </w:numPr>
        <w:ind w:left="1418" w:hanging="709"/>
        <w:contextualSpacing/>
        <w:jc w:val="both"/>
        <w:rPr>
          <w:rFonts w:ascii="Garamond" w:hAnsi="Garamond"/>
          <w:sz w:val="22"/>
          <w:szCs w:val="22"/>
        </w:rPr>
      </w:pPr>
      <w:r w:rsidRPr="006E2AFA">
        <w:rPr>
          <w:rFonts w:ascii="Garamond" w:hAnsi="Garamond"/>
          <w:b/>
          <w:sz w:val="22"/>
          <w:szCs w:val="22"/>
        </w:rPr>
        <w:t xml:space="preserve">Preberací protokol </w:t>
      </w:r>
      <w:r w:rsidRPr="006E2AFA">
        <w:rPr>
          <w:rFonts w:ascii="Garamond" w:hAnsi="Garamond"/>
          <w:sz w:val="22"/>
          <w:szCs w:val="22"/>
        </w:rPr>
        <w:t>znamená protokol o prevzatí a odovzdaní Tovaru podľa vzoru v Prílohe 2;</w:t>
      </w:r>
    </w:p>
    <w:p w14:paraId="729A1552" w14:textId="77777777" w:rsidR="006771DD" w:rsidRPr="006E2AFA" w:rsidRDefault="006771DD" w:rsidP="006771DD">
      <w:pPr>
        <w:ind w:left="1418"/>
        <w:contextualSpacing/>
        <w:jc w:val="both"/>
        <w:rPr>
          <w:rFonts w:ascii="Garamond" w:hAnsi="Garamond"/>
          <w:sz w:val="22"/>
          <w:szCs w:val="22"/>
        </w:rPr>
      </w:pPr>
    </w:p>
    <w:p w14:paraId="1C30DB2F" w14:textId="77777777" w:rsidR="006771DD" w:rsidRPr="006E2AFA" w:rsidRDefault="006771DD" w:rsidP="006771DD">
      <w:pPr>
        <w:numPr>
          <w:ilvl w:val="0"/>
          <w:numId w:val="5"/>
        </w:numPr>
        <w:ind w:left="1418" w:hanging="709"/>
        <w:contextualSpacing/>
        <w:jc w:val="both"/>
        <w:rPr>
          <w:rFonts w:ascii="Garamond" w:hAnsi="Garamond"/>
          <w:sz w:val="22"/>
          <w:szCs w:val="22"/>
        </w:rPr>
      </w:pPr>
      <w:r w:rsidRPr="006E2AFA">
        <w:rPr>
          <w:rFonts w:ascii="Garamond" w:hAnsi="Garamond"/>
          <w:b/>
          <w:sz w:val="22"/>
          <w:szCs w:val="22"/>
        </w:rPr>
        <w:t>Register partnerov verejného sektora</w:t>
      </w:r>
      <w:r w:rsidRPr="006E2AFA">
        <w:rPr>
          <w:rFonts w:ascii="Garamond" w:hAnsi="Garamond"/>
          <w:sz w:val="22"/>
          <w:szCs w:val="22"/>
        </w:rPr>
        <w:t xml:space="preserve"> znamená informačný systém verejnej správy, ktorý</w:t>
      </w:r>
      <w:r w:rsidRPr="006E2AFA">
        <w:rPr>
          <w:rFonts w:ascii="Garamond" w:eastAsiaTheme="minorHAnsi" w:hAnsi="Garamond" w:cs="Garamond"/>
          <w:color w:val="000000"/>
          <w:sz w:val="22"/>
          <w:szCs w:val="22"/>
        </w:rPr>
        <w:t xml:space="preserve"> </w:t>
      </w:r>
      <w:r w:rsidRPr="006E2AFA">
        <w:rPr>
          <w:rFonts w:ascii="Garamond" w:hAnsi="Garamond"/>
          <w:sz w:val="22"/>
          <w:szCs w:val="22"/>
        </w:rPr>
        <w:t xml:space="preserve">obsahuje údaje o partneroch verejného sektora a ich konečných užívateľoch výhod, pričom jeho správcom a prevádzkovateľom je Ministerstvo spravodlivosti Slovenskej republiky a </w:t>
      </w:r>
      <w:r w:rsidRPr="006E2AFA">
        <w:rPr>
          <w:rFonts w:ascii="Garamond" w:hAnsi="Garamond"/>
          <w:sz w:val="22"/>
          <w:szCs w:val="22"/>
        </w:rPr>
        <w:lastRenderedPageBreak/>
        <w:t xml:space="preserve">je prístupný on-line na webovom sídle Ministerstva spravodlivosti Slovenskej republiky na adrese </w:t>
      </w:r>
      <w:hyperlink r:id="rId7" w:history="1">
        <w:r w:rsidRPr="006E2AFA">
          <w:rPr>
            <w:rStyle w:val="Hypertextovprepojenie"/>
            <w:rFonts w:ascii="Garamond" w:hAnsi="Garamond"/>
            <w:sz w:val="22"/>
            <w:szCs w:val="22"/>
          </w:rPr>
          <w:t>https://rpvs.gov.sk/rpvs/</w:t>
        </w:r>
      </w:hyperlink>
      <w:r w:rsidRPr="006E2AFA">
        <w:rPr>
          <w:rFonts w:ascii="Garamond" w:hAnsi="Garamond"/>
          <w:sz w:val="22"/>
          <w:szCs w:val="22"/>
        </w:rPr>
        <w:t>;</w:t>
      </w:r>
    </w:p>
    <w:p w14:paraId="19555F3C" w14:textId="77777777" w:rsidR="006771DD" w:rsidRPr="006E2AFA" w:rsidRDefault="006771DD" w:rsidP="006771DD">
      <w:pPr>
        <w:ind w:left="1418"/>
        <w:contextualSpacing/>
        <w:jc w:val="both"/>
        <w:rPr>
          <w:rFonts w:ascii="Garamond" w:hAnsi="Garamond"/>
          <w:sz w:val="22"/>
          <w:szCs w:val="22"/>
        </w:rPr>
      </w:pPr>
    </w:p>
    <w:p w14:paraId="7B334D5F" w14:textId="77777777" w:rsidR="006771DD" w:rsidRPr="006E2AFA" w:rsidRDefault="006771DD" w:rsidP="006771DD">
      <w:pPr>
        <w:numPr>
          <w:ilvl w:val="0"/>
          <w:numId w:val="5"/>
        </w:numPr>
        <w:ind w:left="1418" w:hanging="709"/>
        <w:contextualSpacing/>
        <w:jc w:val="both"/>
        <w:rPr>
          <w:rFonts w:ascii="Garamond" w:hAnsi="Garamond"/>
          <w:sz w:val="22"/>
          <w:szCs w:val="22"/>
        </w:rPr>
      </w:pPr>
      <w:r w:rsidRPr="006E2AFA">
        <w:rPr>
          <w:rFonts w:ascii="Garamond" w:hAnsi="Garamond"/>
          <w:b/>
          <w:sz w:val="22"/>
          <w:szCs w:val="22"/>
        </w:rPr>
        <w:t xml:space="preserve">Tovar </w:t>
      </w:r>
      <w:r w:rsidRPr="006E2AFA">
        <w:rPr>
          <w:rFonts w:ascii="Garamond" w:hAnsi="Garamond"/>
          <w:sz w:val="22"/>
          <w:szCs w:val="22"/>
        </w:rPr>
        <w:t>znamená ojazdené dopravné prostriedky MHD, bližšie špecifikované v Prílohe 1 Zmluvy; a</w:t>
      </w:r>
    </w:p>
    <w:p w14:paraId="7A2C27C6" w14:textId="77777777" w:rsidR="006771DD" w:rsidRPr="006E2AFA" w:rsidRDefault="006771DD" w:rsidP="006771DD">
      <w:pPr>
        <w:ind w:left="1418"/>
        <w:contextualSpacing/>
        <w:jc w:val="both"/>
        <w:rPr>
          <w:rFonts w:ascii="Garamond" w:hAnsi="Garamond"/>
          <w:sz w:val="22"/>
          <w:szCs w:val="22"/>
        </w:rPr>
      </w:pPr>
    </w:p>
    <w:p w14:paraId="0AFED749" w14:textId="77777777" w:rsidR="006771DD" w:rsidRPr="006E2AFA" w:rsidRDefault="006771DD" w:rsidP="006771DD">
      <w:pPr>
        <w:numPr>
          <w:ilvl w:val="0"/>
          <w:numId w:val="5"/>
        </w:numPr>
        <w:ind w:left="1418" w:hanging="709"/>
        <w:contextualSpacing/>
        <w:jc w:val="both"/>
        <w:rPr>
          <w:rFonts w:ascii="Garamond" w:hAnsi="Garamond"/>
          <w:sz w:val="22"/>
          <w:szCs w:val="22"/>
        </w:rPr>
      </w:pPr>
      <w:r w:rsidRPr="006E2AFA">
        <w:rPr>
          <w:rFonts w:ascii="Garamond" w:hAnsi="Garamond"/>
          <w:b/>
          <w:sz w:val="22"/>
          <w:szCs w:val="22"/>
        </w:rPr>
        <w:t>Zmluvná strana</w:t>
      </w:r>
      <w:r w:rsidRPr="006E2AFA">
        <w:rPr>
          <w:rFonts w:ascii="Garamond" w:hAnsi="Garamond"/>
          <w:sz w:val="22"/>
          <w:szCs w:val="22"/>
        </w:rPr>
        <w:t xml:space="preserve"> znamená Kupujúci a/alebo Predávajúci.</w:t>
      </w:r>
    </w:p>
    <w:p w14:paraId="6D95C4D6" w14:textId="77777777" w:rsidR="006771DD" w:rsidRPr="006E2AFA" w:rsidRDefault="006771DD" w:rsidP="006771DD">
      <w:pPr>
        <w:ind w:left="1418"/>
        <w:contextualSpacing/>
        <w:jc w:val="both"/>
        <w:rPr>
          <w:rFonts w:ascii="Garamond" w:hAnsi="Garamond"/>
          <w:sz w:val="22"/>
          <w:szCs w:val="22"/>
        </w:rPr>
      </w:pPr>
    </w:p>
    <w:p w14:paraId="25AD4439" w14:textId="77777777" w:rsidR="006771DD" w:rsidRPr="006E2AFA" w:rsidRDefault="006771DD" w:rsidP="006771DD">
      <w:pPr>
        <w:numPr>
          <w:ilvl w:val="1"/>
          <w:numId w:val="4"/>
        </w:numPr>
        <w:ind w:left="709" w:hanging="709"/>
        <w:contextualSpacing/>
        <w:jc w:val="both"/>
        <w:rPr>
          <w:rFonts w:ascii="Garamond" w:hAnsi="Garamond"/>
          <w:sz w:val="22"/>
          <w:szCs w:val="22"/>
        </w:rPr>
      </w:pPr>
      <w:r w:rsidRPr="006E2AFA">
        <w:rPr>
          <w:rFonts w:ascii="Garamond" w:hAnsi="Garamond"/>
          <w:sz w:val="22"/>
          <w:szCs w:val="22"/>
        </w:rPr>
        <w:t>Okrem definovaných pojmov uvedených v článku 1 bode 1.1 Zmluvy, ak je inde v Zmluve použitý definovaný pojem, v Zmluve bude mať takýto pojem význam, ktorý mu je priradený v príslušnej časti Zmluvy, kde je definovaný.</w:t>
      </w:r>
    </w:p>
    <w:p w14:paraId="031F0990" w14:textId="77777777" w:rsidR="006771DD" w:rsidRPr="006E2AFA" w:rsidRDefault="006771DD" w:rsidP="006771DD">
      <w:pPr>
        <w:ind w:left="709"/>
        <w:contextualSpacing/>
        <w:jc w:val="both"/>
        <w:rPr>
          <w:rFonts w:ascii="Garamond" w:hAnsi="Garamond"/>
          <w:sz w:val="22"/>
          <w:szCs w:val="22"/>
        </w:rPr>
      </w:pPr>
    </w:p>
    <w:p w14:paraId="58BE9E65" w14:textId="77777777" w:rsidR="006771DD" w:rsidRPr="006E2AFA" w:rsidRDefault="006771DD" w:rsidP="006771DD">
      <w:pPr>
        <w:numPr>
          <w:ilvl w:val="1"/>
          <w:numId w:val="4"/>
        </w:numPr>
        <w:ind w:left="709" w:hanging="709"/>
        <w:contextualSpacing/>
        <w:jc w:val="both"/>
        <w:rPr>
          <w:rFonts w:ascii="Garamond" w:hAnsi="Garamond"/>
          <w:sz w:val="22"/>
          <w:szCs w:val="22"/>
        </w:rPr>
      </w:pPr>
      <w:r w:rsidRPr="006E2AFA">
        <w:rPr>
          <w:rFonts w:ascii="Garamond" w:hAnsi="Garamond"/>
          <w:sz w:val="22"/>
          <w:szCs w:val="22"/>
        </w:rPr>
        <w:t>V Zmluve, ak z kontextu nevyplýva iný zámer,</w:t>
      </w:r>
    </w:p>
    <w:p w14:paraId="23CF74AB" w14:textId="77777777" w:rsidR="006771DD" w:rsidRPr="006E2AFA" w:rsidRDefault="006771DD" w:rsidP="006771DD">
      <w:pPr>
        <w:ind w:left="709"/>
        <w:contextualSpacing/>
        <w:jc w:val="both"/>
        <w:rPr>
          <w:rFonts w:ascii="Garamond" w:hAnsi="Garamond"/>
          <w:sz w:val="22"/>
          <w:szCs w:val="22"/>
        </w:rPr>
      </w:pPr>
    </w:p>
    <w:p w14:paraId="68BB84C8" w14:textId="77777777" w:rsidR="006771DD" w:rsidRPr="006E2AFA" w:rsidRDefault="006771DD" w:rsidP="006771DD">
      <w:pPr>
        <w:numPr>
          <w:ilvl w:val="2"/>
          <w:numId w:val="6"/>
        </w:numPr>
        <w:tabs>
          <w:tab w:val="num" w:pos="1418"/>
        </w:tabs>
        <w:ind w:left="1418" w:hanging="709"/>
        <w:contextualSpacing/>
        <w:jc w:val="both"/>
        <w:rPr>
          <w:rFonts w:ascii="Garamond" w:hAnsi="Garamond"/>
          <w:sz w:val="22"/>
          <w:szCs w:val="22"/>
        </w:rPr>
      </w:pPr>
      <w:r w:rsidRPr="006E2AFA">
        <w:rPr>
          <w:rFonts w:ascii="Garamond" w:hAnsi="Garamond"/>
          <w:sz w:val="22"/>
          <w:szCs w:val="22"/>
        </w:rPr>
        <w:t>každý odkaz na Zmluvnú stranu zahŕňa aj jej právnych nástupcov ako aj postupníkov a nadobúdateľov práv alebo záväzkov, vyplývajúcich zo Zmluvy;</w:t>
      </w:r>
    </w:p>
    <w:p w14:paraId="7CE1E37D" w14:textId="77777777" w:rsidR="006771DD" w:rsidRPr="006E2AFA" w:rsidRDefault="006771DD" w:rsidP="006771DD">
      <w:pPr>
        <w:ind w:left="1418"/>
        <w:contextualSpacing/>
        <w:jc w:val="both"/>
        <w:rPr>
          <w:rFonts w:ascii="Garamond" w:hAnsi="Garamond"/>
          <w:sz w:val="22"/>
          <w:szCs w:val="22"/>
        </w:rPr>
      </w:pPr>
    </w:p>
    <w:p w14:paraId="00E135C3" w14:textId="77777777" w:rsidR="006771DD" w:rsidRPr="006E2AFA" w:rsidRDefault="006771DD" w:rsidP="006771DD">
      <w:pPr>
        <w:numPr>
          <w:ilvl w:val="2"/>
          <w:numId w:val="6"/>
        </w:numPr>
        <w:tabs>
          <w:tab w:val="num" w:pos="1418"/>
        </w:tabs>
        <w:ind w:left="1418" w:hanging="709"/>
        <w:contextualSpacing/>
        <w:jc w:val="both"/>
        <w:rPr>
          <w:rFonts w:ascii="Garamond" w:hAnsi="Garamond"/>
          <w:sz w:val="22"/>
          <w:szCs w:val="22"/>
        </w:rPr>
      </w:pPr>
      <w:r w:rsidRPr="006E2AFA">
        <w:rPr>
          <w:rFonts w:ascii="Garamond" w:hAnsi="Garamond"/>
          <w:sz w:val="22"/>
          <w:szCs w:val="22"/>
        </w:rPr>
        <w:t xml:space="preserve">každý odkaz na Zmluvu alebo iný dokument znamená Zmluvu alebo iný dokument v znení jeho dodatkov a iných zmien, vrátane </w:t>
      </w:r>
      <w:proofErr w:type="spellStart"/>
      <w:r w:rsidRPr="006E2AFA">
        <w:rPr>
          <w:rFonts w:ascii="Garamond" w:hAnsi="Garamond"/>
          <w:sz w:val="22"/>
          <w:szCs w:val="22"/>
        </w:rPr>
        <w:t>novácií</w:t>
      </w:r>
      <w:proofErr w:type="spellEnd"/>
      <w:r w:rsidRPr="006E2AFA">
        <w:rPr>
          <w:rFonts w:ascii="Garamond" w:hAnsi="Garamond"/>
          <w:sz w:val="22"/>
          <w:szCs w:val="22"/>
        </w:rPr>
        <w:t>;</w:t>
      </w:r>
    </w:p>
    <w:p w14:paraId="5AD83D59" w14:textId="77777777" w:rsidR="006771DD" w:rsidRPr="006E2AFA" w:rsidRDefault="006771DD" w:rsidP="006771DD">
      <w:pPr>
        <w:ind w:left="1418"/>
        <w:contextualSpacing/>
        <w:jc w:val="both"/>
        <w:rPr>
          <w:rFonts w:ascii="Garamond" w:hAnsi="Garamond"/>
          <w:sz w:val="22"/>
          <w:szCs w:val="22"/>
        </w:rPr>
      </w:pPr>
    </w:p>
    <w:p w14:paraId="34B6726D" w14:textId="77777777" w:rsidR="006771DD" w:rsidRPr="006E2AFA" w:rsidRDefault="006771DD" w:rsidP="006771DD">
      <w:pPr>
        <w:numPr>
          <w:ilvl w:val="2"/>
          <w:numId w:val="6"/>
        </w:numPr>
        <w:tabs>
          <w:tab w:val="num" w:pos="1418"/>
        </w:tabs>
        <w:ind w:left="1418" w:hanging="709"/>
        <w:contextualSpacing/>
        <w:jc w:val="both"/>
        <w:rPr>
          <w:rFonts w:ascii="Garamond" w:hAnsi="Garamond"/>
          <w:sz w:val="22"/>
          <w:szCs w:val="22"/>
        </w:rPr>
      </w:pPr>
      <w:r w:rsidRPr="006E2AFA">
        <w:rPr>
          <w:rFonts w:ascii="Garamond" w:hAnsi="Garamond"/>
          <w:sz w:val="22"/>
          <w:szCs w:val="22"/>
        </w:rPr>
        <w:t>prílohy Zmluvy predstavujú jej neoddeliteľné súčasti a správny výklad ustanovení Zmluvy je možný len s prihliadnutím na ich obsah. Nadpisy častí, článkov a príloh slúžia výlučne pre uľahčenie orientácie a pri výklade Zmluvy sa nepoužijú;</w:t>
      </w:r>
    </w:p>
    <w:p w14:paraId="56507E89" w14:textId="77777777" w:rsidR="006771DD" w:rsidRPr="006E2AFA" w:rsidRDefault="006771DD" w:rsidP="006771DD">
      <w:pPr>
        <w:rPr>
          <w:rFonts w:ascii="Garamond" w:hAnsi="Garamond"/>
          <w:sz w:val="22"/>
          <w:szCs w:val="22"/>
        </w:rPr>
      </w:pPr>
    </w:p>
    <w:p w14:paraId="69133DC9" w14:textId="77777777" w:rsidR="006771DD" w:rsidRPr="006E2AFA" w:rsidRDefault="006771DD" w:rsidP="006771DD">
      <w:pPr>
        <w:numPr>
          <w:ilvl w:val="2"/>
          <w:numId w:val="6"/>
        </w:numPr>
        <w:tabs>
          <w:tab w:val="num" w:pos="1418"/>
        </w:tabs>
        <w:ind w:left="1418" w:hanging="709"/>
        <w:contextualSpacing/>
        <w:jc w:val="both"/>
        <w:rPr>
          <w:rFonts w:ascii="Garamond" w:hAnsi="Garamond"/>
          <w:sz w:val="22"/>
          <w:szCs w:val="22"/>
        </w:rPr>
      </w:pPr>
      <w:r w:rsidRPr="006E2AFA">
        <w:rPr>
          <w:rFonts w:ascii="Garamond" w:hAnsi="Garamond"/>
          <w:sz w:val="22"/>
          <w:szCs w:val="22"/>
        </w:rPr>
        <w:t>každý odkaz na „článok“ alebo „prílohu“ znamená odkaz na príslušný článok alebo prílohu Zmluvy; a</w:t>
      </w:r>
    </w:p>
    <w:p w14:paraId="22363711" w14:textId="77777777" w:rsidR="006771DD" w:rsidRPr="006E2AFA" w:rsidRDefault="006771DD" w:rsidP="006771DD">
      <w:pPr>
        <w:jc w:val="both"/>
        <w:rPr>
          <w:rFonts w:ascii="Garamond" w:hAnsi="Garamond"/>
          <w:sz w:val="22"/>
          <w:szCs w:val="22"/>
        </w:rPr>
      </w:pPr>
    </w:p>
    <w:p w14:paraId="14EB41FF" w14:textId="77777777" w:rsidR="006771DD" w:rsidRPr="006E2AFA" w:rsidRDefault="006771DD" w:rsidP="006771DD">
      <w:pPr>
        <w:numPr>
          <w:ilvl w:val="2"/>
          <w:numId w:val="6"/>
        </w:numPr>
        <w:tabs>
          <w:tab w:val="num" w:pos="1418"/>
        </w:tabs>
        <w:ind w:left="1418" w:hanging="709"/>
        <w:contextualSpacing/>
        <w:jc w:val="both"/>
        <w:rPr>
          <w:rFonts w:ascii="Garamond" w:hAnsi="Garamond"/>
          <w:sz w:val="22"/>
          <w:szCs w:val="22"/>
        </w:rPr>
      </w:pPr>
      <w:r w:rsidRPr="006E2AFA">
        <w:rPr>
          <w:rFonts w:ascii="Garamond" w:hAnsi="Garamond"/>
          <w:sz w:val="22"/>
          <w:szCs w:val="22"/>
        </w:rPr>
        <w:t>výrazy definované v jednotnom čísle alebo v základnom gramatickom tvare majú v Zmluve rovnaký význam, keď sú použité v množnom čísle a inom gramatickom tvare a naopak.</w:t>
      </w:r>
    </w:p>
    <w:p w14:paraId="204F9DAB" w14:textId="77777777" w:rsidR="006771DD" w:rsidRPr="006E2AFA" w:rsidRDefault="006771DD" w:rsidP="006771DD">
      <w:pPr>
        <w:jc w:val="both"/>
        <w:rPr>
          <w:rFonts w:ascii="Garamond" w:hAnsi="Garamond"/>
          <w:sz w:val="22"/>
          <w:szCs w:val="22"/>
        </w:rPr>
      </w:pPr>
    </w:p>
    <w:p w14:paraId="29606E48" w14:textId="77777777" w:rsidR="006771DD" w:rsidRPr="006E2AFA" w:rsidRDefault="006771DD" w:rsidP="006771DD">
      <w:pPr>
        <w:pStyle w:val="Nadpis2"/>
        <w:numPr>
          <w:ilvl w:val="0"/>
          <w:numId w:val="8"/>
        </w:numPr>
        <w:tabs>
          <w:tab w:val="left" w:pos="720"/>
        </w:tabs>
        <w:ind w:left="1416" w:hanging="1416"/>
        <w:jc w:val="both"/>
        <w:rPr>
          <w:rFonts w:ascii="Garamond" w:hAnsi="Garamond"/>
          <w:caps/>
          <w:sz w:val="22"/>
          <w:szCs w:val="22"/>
        </w:rPr>
      </w:pPr>
      <w:r w:rsidRPr="006E2AFA">
        <w:rPr>
          <w:rFonts w:ascii="Garamond" w:hAnsi="Garamond"/>
          <w:caps/>
          <w:sz w:val="22"/>
          <w:szCs w:val="22"/>
        </w:rPr>
        <w:t>Predmet</w:t>
      </w:r>
      <w:r w:rsidRPr="006E2AFA">
        <w:rPr>
          <w:rFonts w:ascii="Garamond" w:hAnsi="Garamond"/>
          <w:sz w:val="22"/>
          <w:szCs w:val="22"/>
        </w:rPr>
        <w:t xml:space="preserve"> </w:t>
      </w:r>
      <w:r w:rsidRPr="006E2AFA">
        <w:rPr>
          <w:rFonts w:ascii="Garamond" w:hAnsi="Garamond"/>
          <w:caps/>
          <w:sz w:val="22"/>
          <w:szCs w:val="22"/>
        </w:rPr>
        <w:t>Zmluvy</w:t>
      </w:r>
    </w:p>
    <w:p w14:paraId="73738CBB" w14:textId="77777777" w:rsidR="006771DD" w:rsidRPr="006E2AFA" w:rsidRDefault="006771DD" w:rsidP="006771DD">
      <w:pPr>
        <w:jc w:val="both"/>
        <w:rPr>
          <w:rFonts w:ascii="Garamond" w:hAnsi="Garamond"/>
          <w:sz w:val="22"/>
          <w:szCs w:val="22"/>
        </w:rPr>
      </w:pPr>
    </w:p>
    <w:p w14:paraId="32EAD433" w14:textId="77777777" w:rsidR="006771DD" w:rsidRPr="006E2AFA" w:rsidRDefault="006771DD" w:rsidP="006771DD">
      <w:pPr>
        <w:pStyle w:val="Odsekzoznamu"/>
        <w:numPr>
          <w:ilvl w:val="0"/>
          <w:numId w:val="9"/>
        </w:numPr>
        <w:tabs>
          <w:tab w:val="num" w:pos="720"/>
        </w:tabs>
        <w:ind w:hanging="720"/>
        <w:jc w:val="both"/>
        <w:rPr>
          <w:rFonts w:ascii="Garamond" w:hAnsi="Garamond" w:cs="Arial"/>
          <w:sz w:val="22"/>
          <w:szCs w:val="22"/>
          <w:lang w:eastAsia="sk-SK"/>
        </w:rPr>
      </w:pPr>
      <w:r w:rsidRPr="006E2AFA">
        <w:rPr>
          <w:rFonts w:ascii="Garamond" w:hAnsi="Garamond" w:cs="Arial"/>
          <w:sz w:val="22"/>
          <w:szCs w:val="22"/>
          <w:lang w:eastAsia="sk-SK"/>
        </w:rPr>
        <w:t>Predmetom Zmluvy je záväzok:</w:t>
      </w:r>
    </w:p>
    <w:p w14:paraId="75DB8283" w14:textId="77777777" w:rsidR="006771DD" w:rsidRPr="006E2AFA" w:rsidRDefault="006771DD" w:rsidP="006771DD">
      <w:pPr>
        <w:tabs>
          <w:tab w:val="left" w:pos="426"/>
        </w:tabs>
        <w:ind w:left="426"/>
        <w:contextualSpacing/>
        <w:jc w:val="both"/>
        <w:rPr>
          <w:rFonts w:ascii="Garamond" w:hAnsi="Garamond" w:cs="Arial"/>
          <w:sz w:val="22"/>
          <w:szCs w:val="22"/>
          <w:lang w:eastAsia="sk-SK"/>
        </w:rPr>
      </w:pPr>
    </w:p>
    <w:p w14:paraId="012AE191" w14:textId="77777777" w:rsidR="006771DD" w:rsidRPr="006E2AFA" w:rsidRDefault="006771DD" w:rsidP="006771DD">
      <w:pPr>
        <w:numPr>
          <w:ilvl w:val="0"/>
          <w:numId w:val="12"/>
        </w:numPr>
        <w:tabs>
          <w:tab w:val="left" w:pos="426"/>
        </w:tabs>
        <w:ind w:left="1418" w:hanging="709"/>
        <w:contextualSpacing/>
        <w:jc w:val="both"/>
        <w:rPr>
          <w:rFonts w:ascii="Garamond" w:hAnsi="Garamond" w:cs="Arial"/>
          <w:sz w:val="22"/>
          <w:szCs w:val="22"/>
          <w:lang w:eastAsia="sk-SK"/>
        </w:rPr>
      </w:pPr>
      <w:r w:rsidRPr="006E2AFA">
        <w:rPr>
          <w:rFonts w:ascii="Garamond" w:hAnsi="Garamond" w:cs="Arial"/>
          <w:sz w:val="22"/>
          <w:szCs w:val="22"/>
          <w:lang w:eastAsia="sk-SK"/>
        </w:rPr>
        <w:t>Predávajúceho riadne a včas odovzdať Kupujúcemu Tovar a previesť vlastnícke právo k Tovaru na Kupujúceho; a</w:t>
      </w:r>
    </w:p>
    <w:p w14:paraId="651C2275" w14:textId="77777777" w:rsidR="006771DD" w:rsidRPr="006E2AFA" w:rsidRDefault="006771DD" w:rsidP="006771DD">
      <w:pPr>
        <w:tabs>
          <w:tab w:val="left" w:pos="426"/>
        </w:tabs>
        <w:contextualSpacing/>
        <w:jc w:val="both"/>
        <w:rPr>
          <w:rFonts w:ascii="Garamond" w:hAnsi="Garamond" w:cs="Arial"/>
          <w:sz w:val="22"/>
          <w:szCs w:val="22"/>
          <w:lang w:eastAsia="sk-SK"/>
        </w:rPr>
      </w:pPr>
    </w:p>
    <w:p w14:paraId="0362D7D9" w14:textId="77777777" w:rsidR="006771DD" w:rsidRPr="006E2AFA" w:rsidRDefault="006771DD" w:rsidP="006771DD">
      <w:pPr>
        <w:numPr>
          <w:ilvl w:val="0"/>
          <w:numId w:val="12"/>
        </w:numPr>
        <w:tabs>
          <w:tab w:val="left" w:pos="426"/>
        </w:tabs>
        <w:ind w:left="1418" w:hanging="709"/>
        <w:contextualSpacing/>
        <w:jc w:val="both"/>
        <w:rPr>
          <w:rFonts w:ascii="Garamond" w:hAnsi="Garamond" w:cs="Arial"/>
          <w:sz w:val="22"/>
          <w:szCs w:val="22"/>
          <w:lang w:eastAsia="sk-SK"/>
        </w:rPr>
      </w:pPr>
      <w:r w:rsidRPr="006E2AFA">
        <w:rPr>
          <w:rFonts w:ascii="Garamond" w:hAnsi="Garamond" w:cs="Arial"/>
          <w:sz w:val="22"/>
          <w:szCs w:val="22"/>
          <w:lang w:eastAsia="sk-SK"/>
        </w:rPr>
        <w:t>Kupujúceho prevziať Tovar od Predávajúceho a zaplatiť Predávajúcemu Kúpnu cenu;</w:t>
      </w:r>
    </w:p>
    <w:p w14:paraId="01FF49A5" w14:textId="77777777" w:rsidR="006771DD" w:rsidRPr="006E2AFA" w:rsidRDefault="006771DD" w:rsidP="006771DD">
      <w:pPr>
        <w:tabs>
          <w:tab w:val="left" w:pos="426"/>
        </w:tabs>
        <w:ind w:left="1418" w:hanging="709"/>
        <w:jc w:val="both"/>
        <w:rPr>
          <w:rFonts w:ascii="Garamond" w:hAnsi="Garamond" w:cs="Arial"/>
          <w:sz w:val="22"/>
          <w:szCs w:val="22"/>
          <w:lang w:eastAsia="sk-SK"/>
        </w:rPr>
      </w:pPr>
    </w:p>
    <w:p w14:paraId="39B9000E" w14:textId="77777777" w:rsidR="006771DD" w:rsidRPr="006E2AFA" w:rsidRDefault="006771DD" w:rsidP="006771DD">
      <w:pPr>
        <w:tabs>
          <w:tab w:val="left" w:pos="0"/>
        </w:tabs>
        <w:ind w:left="709"/>
        <w:contextualSpacing/>
        <w:jc w:val="both"/>
        <w:rPr>
          <w:rFonts w:ascii="Garamond" w:hAnsi="Garamond" w:cs="Arial"/>
          <w:sz w:val="22"/>
          <w:szCs w:val="22"/>
          <w:lang w:eastAsia="sk-SK"/>
        </w:rPr>
      </w:pPr>
      <w:r w:rsidRPr="006E2AFA">
        <w:rPr>
          <w:rFonts w:ascii="Garamond" w:hAnsi="Garamond" w:cs="Arial"/>
          <w:sz w:val="22"/>
          <w:szCs w:val="22"/>
          <w:lang w:eastAsia="sk-SK"/>
        </w:rPr>
        <w:t>a to za podmienok stanovených Zmluvou.</w:t>
      </w:r>
    </w:p>
    <w:p w14:paraId="0943ED03" w14:textId="77777777" w:rsidR="006771DD" w:rsidRPr="006E2AFA" w:rsidRDefault="006771DD" w:rsidP="006771DD">
      <w:pPr>
        <w:pStyle w:val="Odsekzoznamu"/>
        <w:jc w:val="both"/>
        <w:rPr>
          <w:rFonts w:ascii="Garamond" w:hAnsi="Garamond"/>
          <w:sz w:val="22"/>
          <w:szCs w:val="22"/>
        </w:rPr>
      </w:pPr>
    </w:p>
    <w:p w14:paraId="0DE840FE" w14:textId="77777777" w:rsidR="006771DD" w:rsidRPr="006E2AFA" w:rsidRDefault="006771DD" w:rsidP="006771DD">
      <w:pPr>
        <w:pStyle w:val="Nadpis2"/>
        <w:numPr>
          <w:ilvl w:val="0"/>
          <w:numId w:val="8"/>
        </w:numPr>
        <w:tabs>
          <w:tab w:val="left" w:pos="720"/>
        </w:tabs>
        <w:ind w:left="1416" w:hanging="1416"/>
        <w:jc w:val="both"/>
        <w:rPr>
          <w:rFonts w:ascii="Garamond" w:hAnsi="Garamond"/>
          <w:caps/>
          <w:sz w:val="22"/>
          <w:szCs w:val="22"/>
        </w:rPr>
      </w:pPr>
      <w:r w:rsidRPr="006E2AFA">
        <w:rPr>
          <w:rFonts w:ascii="Garamond" w:hAnsi="Garamond"/>
          <w:caps/>
          <w:sz w:val="22"/>
          <w:szCs w:val="22"/>
        </w:rPr>
        <w:t>KÚPNA Cena A PLATOBNÉ PODMIENKY</w:t>
      </w:r>
    </w:p>
    <w:p w14:paraId="22120CE5" w14:textId="77777777" w:rsidR="006771DD" w:rsidRPr="006E2AFA" w:rsidRDefault="006771DD" w:rsidP="006771DD">
      <w:pPr>
        <w:jc w:val="both"/>
        <w:rPr>
          <w:rFonts w:ascii="Garamond" w:hAnsi="Garamond"/>
          <w:sz w:val="22"/>
          <w:szCs w:val="22"/>
        </w:rPr>
      </w:pPr>
    </w:p>
    <w:p w14:paraId="29855EA5" w14:textId="77777777" w:rsidR="006771DD" w:rsidRPr="006E2AFA" w:rsidRDefault="006771DD" w:rsidP="006771DD">
      <w:pPr>
        <w:pStyle w:val="Odsekzoznamu"/>
        <w:numPr>
          <w:ilvl w:val="0"/>
          <w:numId w:val="10"/>
        </w:numPr>
        <w:ind w:hanging="720"/>
        <w:jc w:val="both"/>
        <w:rPr>
          <w:rFonts w:ascii="Garamond" w:hAnsi="Garamond"/>
          <w:sz w:val="22"/>
          <w:szCs w:val="22"/>
        </w:rPr>
      </w:pPr>
      <w:r w:rsidRPr="006E2AFA">
        <w:rPr>
          <w:rFonts w:ascii="Garamond" w:hAnsi="Garamond"/>
          <w:sz w:val="22"/>
          <w:szCs w:val="22"/>
        </w:rPr>
        <w:t xml:space="preserve">Kupujúci je povinný zaplatiť Predávajúcemu Kúpnu cenu. </w:t>
      </w:r>
    </w:p>
    <w:p w14:paraId="7C8CB548" w14:textId="77777777" w:rsidR="006771DD" w:rsidRPr="006E2AFA" w:rsidRDefault="006771DD" w:rsidP="006771DD">
      <w:pPr>
        <w:pStyle w:val="Odsekzoznamu"/>
        <w:jc w:val="both"/>
        <w:rPr>
          <w:rFonts w:ascii="Garamond" w:hAnsi="Garamond"/>
          <w:sz w:val="22"/>
          <w:szCs w:val="22"/>
        </w:rPr>
      </w:pPr>
    </w:p>
    <w:p w14:paraId="3D138717" w14:textId="77777777" w:rsidR="006771DD" w:rsidRPr="006E2AFA" w:rsidRDefault="006771DD" w:rsidP="006771DD">
      <w:pPr>
        <w:pStyle w:val="Odsekzoznamu"/>
        <w:numPr>
          <w:ilvl w:val="0"/>
          <w:numId w:val="10"/>
        </w:numPr>
        <w:ind w:hanging="720"/>
        <w:jc w:val="both"/>
        <w:rPr>
          <w:rFonts w:ascii="Garamond" w:hAnsi="Garamond"/>
          <w:sz w:val="22"/>
          <w:szCs w:val="22"/>
        </w:rPr>
      </w:pPr>
      <w:r w:rsidRPr="006E2AFA">
        <w:rPr>
          <w:rFonts w:ascii="Garamond" w:hAnsi="Garamond"/>
          <w:sz w:val="22"/>
          <w:szCs w:val="22"/>
        </w:rPr>
        <w:t xml:space="preserve">Kúpna cena je stanovená dohodou Zmluvných strán podľa § 3 zákona č. 18/1996 Z. z. o cenách v znení neskorších predpisov. </w:t>
      </w:r>
      <w:r w:rsidRPr="006E2AFA">
        <w:rPr>
          <w:rFonts w:ascii="Garamond" w:hAnsi="Garamond" w:cs="Arial"/>
          <w:sz w:val="22"/>
          <w:szCs w:val="22"/>
          <w:lang w:eastAsia="ar-SA"/>
        </w:rPr>
        <w:t>Pri DPH sa bude postupovať podľa osobitných predpisov.</w:t>
      </w:r>
    </w:p>
    <w:p w14:paraId="3132419E" w14:textId="77777777" w:rsidR="006771DD" w:rsidRPr="006E2AFA" w:rsidRDefault="006771DD" w:rsidP="006771DD">
      <w:pPr>
        <w:jc w:val="both"/>
        <w:rPr>
          <w:rFonts w:ascii="Garamond" w:hAnsi="Garamond"/>
          <w:sz w:val="22"/>
          <w:szCs w:val="22"/>
        </w:rPr>
      </w:pPr>
    </w:p>
    <w:p w14:paraId="700C1014" w14:textId="77777777" w:rsidR="006771DD" w:rsidRPr="006E2AFA" w:rsidRDefault="006771DD" w:rsidP="006771DD">
      <w:pPr>
        <w:pStyle w:val="Odsekzoznamu"/>
        <w:numPr>
          <w:ilvl w:val="0"/>
          <w:numId w:val="10"/>
        </w:numPr>
        <w:ind w:hanging="720"/>
        <w:jc w:val="both"/>
        <w:rPr>
          <w:rFonts w:ascii="Garamond" w:hAnsi="Garamond"/>
          <w:sz w:val="22"/>
          <w:szCs w:val="22"/>
        </w:rPr>
      </w:pPr>
      <w:r w:rsidRPr="006E2AFA">
        <w:rPr>
          <w:rFonts w:ascii="Garamond" w:hAnsi="Garamond"/>
          <w:sz w:val="22"/>
          <w:szCs w:val="22"/>
        </w:rPr>
        <w:t xml:space="preserve">Kúpna cena je splatná v lehote a za podmienok uvedených vo faktúre, ktorú Predávajúci v 2 (dvoch) vyhotoveniach zašle Kupujúcemu. </w:t>
      </w:r>
    </w:p>
    <w:p w14:paraId="19D1CCA0" w14:textId="77777777" w:rsidR="006771DD" w:rsidRPr="006E2AFA" w:rsidRDefault="006771DD" w:rsidP="006771DD">
      <w:pPr>
        <w:pStyle w:val="Odsekzoznamu"/>
        <w:jc w:val="both"/>
        <w:rPr>
          <w:rFonts w:ascii="Garamond" w:hAnsi="Garamond"/>
          <w:sz w:val="22"/>
          <w:szCs w:val="22"/>
        </w:rPr>
      </w:pPr>
    </w:p>
    <w:p w14:paraId="20A3C542" w14:textId="77777777" w:rsidR="006771DD" w:rsidRPr="006E2AFA" w:rsidRDefault="006771DD" w:rsidP="006771DD">
      <w:pPr>
        <w:pStyle w:val="Odsekzoznamu"/>
        <w:numPr>
          <w:ilvl w:val="0"/>
          <w:numId w:val="10"/>
        </w:numPr>
        <w:ind w:hanging="720"/>
        <w:jc w:val="both"/>
        <w:rPr>
          <w:rFonts w:ascii="Garamond" w:hAnsi="Garamond"/>
          <w:sz w:val="22"/>
          <w:szCs w:val="22"/>
        </w:rPr>
      </w:pPr>
      <w:r w:rsidRPr="006E2AFA">
        <w:rPr>
          <w:rFonts w:ascii="Garamond" w:hAnsi="Garamond"/>
          <w:sz w:val="22"/>
          <w:szCs w:val="22"/>
        </w:rPr>
        <w:t>Faktúra musí obsahovať všetky náležitosti účtovného dokladu podľa § 10 zákona  č. 431/2002 Z. z. o účtovníctve v znení neskorších predpisov a náležitosti podľa § 74 zákona č. 222/2004 Z. z. o dani z pridanej hodnoty v znení neskorších predpisov. V prípade, ak faktúra nebude spĺňať tieto náležitosti, je Kupujúci oprávnený vrátiť faktúru na dopracovanie, resp. opravu. Nová lehota splatnosti faktúry začína plynúť okamihom doručenia opravenej faktúry Kupujúcemu.</w:t>
      </w:r>
    </w:p>
    <w:p w14:paraId="52368B21" w14:textId="77777777" w:rsidR="006771DD" w:rsidRPr="006E2AFA" w:rsidRDefault="006771DD" w:rsidP="006771DD">
      <w:pPr>
        <w:pStyle w:val="Odsekzoznamu"/>
        <w:numPr>
          <w:ilvl w:val="0"/>
          <w:numId w:val="10"/>
        </w:numPr>
        <w:ind w:hanging="720"/>
        <w:jc w:val="both"/>
        <w:rPr>
          <w:rFonts w:ascii="Garamond" w:hAnsi="Garamond"/>
          <w:sz w:val="22"/>
          <w:szCs w:val="22"/>
        </w:rPr>
      </w:pPr>
      <w:r w:rsidRPr="006E2AFA">
        <w:rPr>
          <w:rFonts w:ascii="Garamond" w:hAnsi="Garamond"/>
          <w:sz w:val="22"/>
          <w:szCs w:val="22"/>
        </w:rPr>
        <w:lastRenderedPageBreak/>
        <w:t>Kúpna cena sa považuje za zaplatenú dňom pripísania fakturovanej sumy Kúpnej ceny na účet Predávajúceho. Fakturovaná suma Kúpnej ceny bude uhradená na účet uvedený na faktúre, pod VS a KS uvedenými na faktúre.</w:t>
      </w:r>
    </w:p>
    <w:p w14:paraId="11844FDA" w14:textId="77777777" w:rsidR="006771DD" w:rsidRPr="006E2AFA" w:rsidRDefault="006771DD" w:rsidP="006771DD">
      <w:pPr>
        <w:pStyle w:val="Odsekzoznamu"/>
        <w:jc w:val="both"/>
        <w:rPr>
          <w:rFonts w:ascii="Garamond" w:hAnsi="Garamond"/>
          <w:sz w:val="22"/>
          <w:szCs w:val="22"/>
        </w:rPr>
      </w:pPr>
    </w:p>
    <w:p w14:paraId="1BF81006" w14:textId="77777777" w:rsidR="006771DD" w:rsidRDefault="006771DD" w:rsidP="006771DD">
      <w:pPr>
        <w:pStyle w:val="Odsekzoznamu"/>
        <w:numPr>
          <w:ilvl w:val="0"/>
          <w:numId w:val="10"/>
        </w:numPr>
        <w:ind w:hanging="720"/>
        <w:jc w:val="both"/>
        <w:rPr>
          <w:rFonts w:ascii="Garamond" w:hAnsi="Garamond"/>
          <w:sz w:val="22"/>
          <w:szCs w:val="22"/>
        </w:rPr>
      </w:pPr>
      <w:r w:rsidRPr="006E2AFA">
        <w:rPr>
          <w:rFonts w:ascii="Garamond" w:hAnsi="Garamond"/>
          <w:sz w:val="22"/>
          <w:szCs w:val="22"/>
        </w:rPr>
        <w:t xml:space="preserve">Faktúra je splatná </w:t>
      </w:r>
      <w:r w:rsidRPr="006E2AFA">
        <w:rPr>
          <w:rFonts w:ascii="Garamond" w:hAnsi="Garamond"/>
          <w:b/>
          <w:sz w:val="22"/>
          <w:szCs w:val="22"/>
        </w:rPr>
        <w:t xml:space="preserve">do </w:t>
      </w:r>
      <w:r>
        <w:rPr>
          <w:rFonts w:ascii="Garamond" w:hAnsi="Garamond"/>
          <w:b/>
          <w:sz w:val="22"/>
          <w:szCs w:val="22"/>
        </w:rPr>
        <w:t>7 (siedmich</w:t>
      </w:r>
      <w:r w:rsidRPr="006E2AFA">
        <w:rPr>
          <w:rFonts w:ascii="Garamond" w:hAnsi="Garamond"/>
          <w:b/>
          <w:sz w:val="22"/>
          <w:szCs w:val="22"/>
        </w:rPr>
        <w:t>) dní po jej doručení</w:t>
      </w:r>
      <w:r w:rsidRPr="006E2AFA">
        <w:rPr>
          <w:rFonts w:ascii="Garamond" w:hAnsi="Garamond"/>
          <w:sz w:val="22"/>
          <w:szCs w:val="22"/>
        </w:rPr>
        <w:t>. Ak deň splatnosti faktúry pripadne na sobotu, nedeľu alebo sviatok, splatnosť takejto faktúry sa posúva na najbližší nasledujúci Pracovný deň.</w:t>
      </w:r>
    </w:p>
    <w:p w14:paraId="168B8801" w14:textId="77777777" w:rsidR="006771DD" w:rsidRPr="00174E86" w:rsidRDefault="006771DD" w:rsidP="006771DD">
      <w:pPr>
        <w:jc w:val="both"/>
        <w:rPr>
          <w:rFonts w:ascii="Garamond" w:hAnsi="Garamond"/>
          <w:sz w:val="22"/>
          <w:szCs w:val="22"/>
        </w:rPr>
      </w:pPr>
    </w:p>
    <w:p w14:paraId="01ED4F55" w14:textId="77777777" w:rsidR="006771DD" w:rsidRPr="00174E86" w:rsidRDefault="006771DD" w:rsidP="006771DD">
      <w:pPr>
        <w:pStyle w:val="Nadpis2"/>
        <w:numPr>
          <w:ilvl w:val="0"/>
          <w:numId w:val="8"/>
        </w:numPr>
        <w:tabs>
          <w:tab w:val="left" w:pos="720"/>
        </w:tabs>
        <w:ind w:left="709" w:hanging="709"/>
        <w:jc w:val="both"/>
        <w:rPr>
          <w:rFonts w:ascii="Garamond" w:hAnsi="Garamond"/>
          <w:sz w:val="22"/>
          <w:szCs w:val="22"/>
        </w:rPr>
      </w:pPr>
      <w:r w:rsidRPr="00174E86">
        <w:rPr>
          <w:rFonts w:ascii="Garamond" w:hAnsi="Garamond"/>
          <w:sz w:val="22"/>
          <w:szCs w:val="22"/>
        </w:rPr>
        <w:t>ODOVZDANIE A PREVZATIE TOVARU, NADOBUDNUTIE VLASTNÍCKEHO PRÁVA</w:t>
      </w:r>
    </w:p>
    <w:p w14:paraId="08090F81" w14:textId="77777777" w:rsidR="006771DD" w:rsidRPr="00174E86" w:rsidRDefault="006771DD" w:rsidP="006771DD">
      <w:pPr>
        <w:jc w:val="both"/>
        <w:rPr>
          <w:rFonts w:ascii="Garamond" w:hAnsi="Garamond"/>
          <w:sz w:val="22"/>
          <w:szCs w:val="22"/>
          <w:lang w:eastAsia="sk-SK"/>
        </w:rPr>
      </w:pPr>
    </w:p>
    <w:p w14:paraId="5EA46E01" w14:textId="77777777" w:rsidR="006771DD" w:rsidRPr="00174E86" w:rsidRDefault="006771DD" w:rsidP="006771DD">
      <w:pPr>
        <w:pStyle w:val="Odsekzoznamu"/>
        <w:numPr>
          <w:ilvl w:val="0"/>
          <w:numId w:val="13"/>
        </w:numPr>
        <w:ind w:hanging="720"/>
        <w:jc w:val="both"/>
        <w:rPr>
          <w:rFonts w:ascii="Garamond" w:hAnsi="Garamond"/>
          <w:bCs/>
          <w:sz w:val="22"/>
          <w:szCs w:val="22"/>
          <w:lang w:eastAsia="sk-SK"/>
        </w:rPr>
      </w:pPr>
      <w:r w:rsidRPr="00174E86">
        <w:rPr>
          <w:rFonts w:ascii="Garamond" w:hAnsi="Garamond"/>
          <w:sz w:val="22"/>
          <w:szCs w:val="22"/>
          <w:lang w:eastAsia="sk-SK"/>
        </w:rPr>
        <w:t xml:space="preserve">Kupujúci sa zaväzuje prevziať Tovar, ktorého kúpa je predmetom Zmluvy, </w:t>
      </w:r>
      <w:r w:rsidRPr="00174E86">
        <w:rPr>
          <w:rFonts w:ascii="Garamond" w:hAnsi="Garamond"/>
          <w:b/>
          <w:sz w:val="22"/>
          <w:szCs w:val="22"/>
          <w:lang w:eastAsia="sk-SK"/>
        </w:rPr>
        <w:t>bezodkladne po nadobudnutí vlastníckeho práva k Tovaru podľa tohto článku bod 4.6 Zmluvy</w:t>
      </w:r>
      <w:r w:rsidRPr="00174E86">
        <w:rPr>
          <w:rFonts w:ascii="Garamond" w:hAnsi="Garamond"/>
          <w:bCs/>
          <w:sz w:val="22"/>
          <w:szCs w:val="22"/>
          <w:lang w:eastAsia="sk-SK"/>
        </w:rPr>
        <w:t>, najneskôr však:</w:t>
      </w:r>
    </w:p>
    <w:p w14:paraId="651CF84A" w14:textId="77777777" w:rsidR="006771DD" w:rsidRPr="00174E86" w:rsidRDefault="006771DD" w:rsidP="006771DD">
      <w:pPr>
        <w:pStyle w:val="Odsekzoznamu"/>
        <w:jc w:val="both"/>
        <w:rPr>
          <w:rFonts w:ascii="Garamond" w:hAnsi="Garamond"/>
          <w:bCs/>
          <w:sz w:val="22"/>
          <w:szCs w:val="22"/>
          <w:lang w:eastAsia="sk-SK"/>
        </w:rPr>
      </w:pPr>
    </w:p>
    <w:p w14:paraId="236E1AEE" w14:textId="77777777" w:rsidR="006771DD" w:rsidRPr="00174E86" w:rsidRDefault="006771DD" w:rsidP="006771DD">
      <w:pPr>
        <w:pStyle w:val="Odsekzoznamu"/>
        <w:numPr>
          <w:ilvl w:val="0"/>
          <w:numId w:val="30"/>
        </w:numPr>
        <w:ind w:hanging="731"/>
        <w:jc w:val="both"/>
        <w:rPr>
          <w:rFonts w:ascii="Garamond" w:hAnsi="Garamond"/>
          <w:bCs/>
          <w:sz w:val="22"/>
          <w:szCs w:val="22"/>
          <w:lang w:eastAsia="sk-SK"/>
        </w:rPr>
      </w:pPr>
      <w:r w:rsidRPr="00174E86">
        <w:rPr>
          <w:rFonts w:ascii="Garamond" w:hAnsi="Garamond"/>
          <w:bCs/>
          <w:sz w:val="22"/>
          <w:szCs w:val="22"/>
          <w:lang w:eastAsia="sk-SK"/>
        </w:rPr>
        <w:t xml:space="preserve">do 7 (siedmich) Pracovných dní odo dňa nadobudnutia vlastníckeho práva k Tovaru podľa tohto článku bod 4.6 Zmluvy, </w:t>
      </w:r>
      <w:r w:rsidRPr="00174E86">
        <w:rPr>
          <w:rFonts w:ascii="Garamond" w:hAnsi="Garamond"/>
          <w:b/>
          <w:sz w:val="22"/>
          <w:szCs w:val="22"/>
          <w:lang w:eastAsia="sk-SK"/>
        </w:rPr>
        <w:t>pokiaľ vozidlo bude prihlásené v rámci Slovenskej republiky</w:t>
      </w:r>
      <w:r w:rsidRPr="00174E86">
        <w:rPr>
          <w:rFonts w:ascii="Garamond" w:hAnsi="Garamond"/>
          <w:bCs/>
          <w:sz w:val="22"/>
          <w:szCs w:val="22"/>
          <w:lang w:eastAsia="sk-SK"/>
        </w:rPr>
        <w:t>; alebo</w:t>
      </w:r>
    </w:p>
    <w:p w14:paraId="520BF374" w14:textId="77777777" w:rsidR="006771DD" w:rsidRPr="00174E86" w:rsidRDefault="006771DD" w:rsidP="006771DD">
      <w:pPr>
        <w:pStyle w:val="Odsekzoznamu"/>
        <w:ind w:left="1440"/>
        <w:jc w:val="both"/>
        <w:rPr>
          <w:rFonts w:ascii="Garamond" w:hAnsi="Garamond"/>
          <w:bCs/>
          <w:sz w:val="22"/>
          <w:szCs w:val="22"/>
          <w:lang w:eastAsia="sk-SK"/>
        </w:rPr>
      </w:pPr>
    </w:p>
    <w:p w14:paraId="2F877E8F" w14:textId="77777777" w:rsidR="006771DD" w:rsidRPr="00174E86" w:rsidRDefault="006771DD" w:rsidP="006771DD">
      <w:pPr>
        <w:pStyle w:val="Odsekzoznamu"/>
        <w:numPr>
          <w:ilvl w:val="0"/>
          <w:numId w:val="30"/>
        </w:numPr>
        <w:ind w:hanging="731"/>
        <w:jc w:val="both"/>
        <w:rPr>
          <w:rFonts w:ascii="Garamond" w:hAnsi="Garamond"/>
          <w:bCs/>
          <w:sz w:val="22"/>
          <w:szCs w:val="22"/>
          <w:lang w:eastAsia="sk-SK"/>
        </w:rPr>
      </w:pPr>
      <w:r w:rsidRPr="00174E86">
        <w:rPr>
          <w:rFonts w:ascii="Garamond" w:hAnsi="Garamond"/>
          <w:bCs/>
          <w:sz w:val="22"/>
          <w:szCs w:val="22"/>
          <w:lang w:eastAsia="sk-SK"/>
        </w:rPr>
        <w:t xml:space="preserve">do 21 (dvadsaťjeden) Pracovných dní odo dňa nadobudnutia vlastníckeho práva k Tovaru podľa tohto článku bod 4.6 Zmluvy, </w:t>
      </w:r>
      <w:r w:rsidRPr="00174E86">
        <w:rPr>
          <w:rFonts w:ascii="Garamond" w:hAnsi="Garamond"/>
          <w:b/>
          <w:sz w:val="22"/>
          <w:szCs w:val="22"/>
          <w:lang w:eastAsia="sk-SK"/>
        </w:rPr>
        <w:t>pokiaľ vozidlo bude prihlásené do cudziny</w:t>
      </w:r>
      <w:r w:rsidRPr="00174E86">
        <w:rPr>
          <w:rFonts w:ascii="Garamond" w:hAnsi="Garamond"/>
          <w:bCs/>
          <w:sz w:val="22"/>
          <w:szCs w:val="22"/>
          <w:lang w:eastAsia="sk-SK"/>
        </w:rPr>
        <w:t>.</w:t>
      </w:r>
    </w:p>
    <w:p w14:paraId="7C0F107B" w14:textId="77777777" w:rsidR="006771DD" w:rsidRDefault="006771DD" w:rsidP="006771DD">
      <w:pPr>
        <w:pStyle w:val="Odsekzoznamu"/>
        <w:jc w:val="both"/>
        <w:rPr>
          <w:rFonts w:ascii="Garamond" w:hAnsi="Garamond"/>
          <w:b/>
          <w:sz w:val="22"/>
          <w:szCs w:val="22"/>
          <w:lang w:eastAsia="sk-SK"/>
        </w:rPr>
      </w:pPr>
    </w:p>
    <w:p w14:paraId="68F84B66" w14:textId="77777777" w:rsidR="006771DD" w:rsidRPr="006E2AFA" w:rsidRDefault="006771DD" w:rsidP="006771DD">
      <w:pPr>
        <w:pStyle w:val="Odsekzoznamu"/>
        <w:jc w:val="both"/>
        <w:rPr>
          <w:rFonts w:ascii="Garamond" w:hAnsi="Garamond"/>
          <w:sz w:val="22"/>
          <w:szCs w:val="22"/>
          <w:lang w:eastAsia="sk-SK"/>
        </w:rPr>
      </w:pPr>
      <w:r w:rsidRPr="006E2AFA">
        <w:rPr>
          <w:rFonts w:ascii="Garamond" w:hAnsi="Garamond"/>
          <w:sz w:val="22"/>
          <w:szCs w:val="22"/>
          <w:lang w:eastAsia="sk-SK"/>
        </w:rPr>
        <w:t>Na vylúčenie akýchkoľvek pochybností sa Zmluvné strany dohodli, že prevzatím Tovaru sa rozumie odobratie Tovaru a jeho presunutie mimo areál Predávajúceho.</w:t>
      </w:r>
    </w:p>
    <w:p w14:paraId="187166B1" w14:textId="77777777" w:rsidR="006771DD" w:rsidRPr="006E2AFA" w:rsidRDefault="006771DD" w:rsidP="006771DD">
      <w:pPr>
        <w:jc w:val="both"/>
        <w:rPr>
          <w:rFonts w:ascii="Garamond" w:hAnsi="Garamond"/>
          <w:sz w:val="22"/>
          <w:szCs w:val="22"/>
          <w:lang w:eastAsia="sk-SK"/>
        </w:rPr>
      </w:pPr>
    </w:p>
    <w:p w14:paraId="517D5796" w14:textId="77777777" w:rsidR="006771DD" w:rsidRPr="006E2AFA" w:rsidRDefault="006771DD" w:rsidP="006771DD">
      <w:pPr>
        <w:pStyle w:val="Odsekzoznamu"/>
        <w:numPr>
          <w:ilvl w:val="0"/>
          <w:numId w:val="13"/>
        </w:numPr>
        <w:ind w:hanging="720"/>
        <w:jc w:val="both"/>
        <w:rPr>
          <w:rFonts w:ascii="Garamond" w:hAnsi="Garamond"/>
          <w:sz w:val="22"/>
          <w:szCs w:val="22"/>
          <w:lang w:eastAsia="sk-SK"/>
        </w:rPr>
      </w:pPr>
      <w:r w:rsidRPr="006E2AFA">
        <w:rPr>
          <w:rFonts w:ascii="Garamond" w:hAnsi="Garamond"/>
          <w:sz w:val="22"/>
          <w:szCs w:val="22"/>
          <w:lang w:eastAsia="sk-SK"/>
        </w:rPr>
        <w:t>Predávajúci sa zaväzuje poskytnúť Kupujúcemu v súvislosti s prevzatím Tovaru potrebnú súčinnosť.</w:t>
      </w:r>
    </w:p>
    <w:p w14:paraId="5095F3AD" w14:textId="77777777" w:rsidR="006771DD" w:rsidRPr="006E2AFA" w:rsidRDefault="006771DD" w:rsidP="006771DD">
      <w:pPr>
        <w:pStyle w:val="Odsekzoznamu"/>
        <w:jc w:val="both"/>
        <w:rPr>
          <w:rFonts w:ascii="Garamond" w:hAnsi="Garamond"/>
          <w:sz w:val="22"/>
          <w:szCs w:val="22"/>
          <w:lang w:eastAsia="sk-SK"/>
        </w:rPr>
      </w:pPr>
    </w:p>
    <w:p w14:paraId="23B21A0D" w14:textId="77777777" w:rsidR="006771DD" w:rsidRPr="006E2AFA" w:rsidRDefault="006771DD" w:rsidP="006771DD">
      <w:pPr>
        <w:numPr>
          <w:ilvl w:val="0"/>
          <w:numId w:val="13"/>
        </w:numPr>
        <w:tabs>
          <w:tab w:val="left" w:pos="0"/>
          <w:tab w:val="left" w:pos="708"/>
          <w:tab w:val="center" w:pos="4536"/>
          <w:tab w:val="right" w:pos="9072"/>
        </w:tabs>
        <w:ind w:left="709" w:hanging="709"/>
        <w:jc w:val="both"/>
        <w:rPr>
          <w:rFonts w:ascii="Garamond" w:eastAsia="Calibri" w:hAnsi="Garamond"/>
          <w:sz w:val="22"/>
          <w:szCs w:val="22"/>
          <w:lang w:eastAsia="sk-SK"/>
        </w:rPr>
      </w:pPr>
      <w:r w:rsidRPr="006E2AFA">
        <w:rPr>
          <w:rFonts w:ascii="Garamond" w:eastAsia="Calibri" w:hAnsi="Garamond"/>
          <w:sz w:val="22"/>
          <w:szCs w:val="22"/>
          <w:lang w:eastAsia="sk-SK"/>
        </w:rPr>
        <w:t xml:space="preserve">Kupujúci sa zaväzuje, že prevezme Tovar od Predávajúceho na vlastné náklady v Pracovných dňoch v čase od 8:30 do 15:00 hod., pričom čas a miesto odovzdania a prevzatia Tovaru si Kupujúci vopred dohodne s kontaktnou osobou pre technické veci. Mimo vyššie uvedeného času môže Kupujúci prevziať Tovar len s výslovným súhlasom Predávajúceho. </w:t>
      </w:r>
    </w:p>
    <w:p w14:paraId="029E3546" w14:textId="77777777" w:rsidR="006771DD" w:rsidRPr="006E2AFA" w:rsidRDefault="006771DD" w:rsidP="006771DD">
      <w:pPr>
        <w:tabs>
          <w:tab w:val="left" w:pos="0"/>
          <w:tab w:val="left" w:pos="708"/>
          <w:tab w:val="center" w:pos="4536"/>
          <w:tab w:val="right" w:pos="9072"/>
        </w:tabs>
        <w:jc w:val="both"/>
        <w:rPr>
          <w:rFonts w:ascii="Garamond" w:eastAsia="Calibri" w:hAnsi="Garamond"/>
          <w:sz w:val="22"/>
          <w:szCs w:val="22"/>
          <w:lang w:eastAsia="sk-SK"/>
        </w:rPr>
      </w:pPr>
      <w:r w:rsidRPr="006E2AFA">
        <w:rPr>
          <w:rFonts w:ascii="Garamond" w:eastAsia="Calibri" w:hAnsi="Garamond"/>
          <w:sz w:val="22"/>
          <w:szCs w:val="22"/>
          <w:lang w:eastAsia="sk-SK"/>
        </w:rPr>
        <w:tab/>
      </w:r>
    </w:p>
    <w:p w14:paraId="0A6E7C06" w14:textId="77777777" w:rsidR="006771DD" w:rsidRPr="006E2AFA" w:rsidRDefault="006771DD" w:rsidP="006771DD">
      <w:pPr>
        <w:numPr>
          <w:ilvl w:val="0"/>
          <w:numId w:val="13"/>
        </w:numPr>
        <w:tabs>
          <w:tab w:val="left" w:pos="0"/>
          <w:tab w:val="left" w:pos="708"/>
          <w:tab w:val="center" w:pos="4536"/>
          <w:tab w:val="right" w:pos="9072"/>
        </w:tabs>
        <w:ind w:left="709" w:hanging="709"/>
        <w:jc w:val="both"/>
        <w:rPr>
          <w:rFonts w:ascii="Garamond" w:eastAsia="Calibri" w:hAnsi="Garamond"/>
          <w:b/>
          <w:sz w:val="22"/>
          <w:szCs w:val="22"/>
          <w:lang w:eastAsia="sk-SK"/>
        </w:rPr>
      </w:pPr>
      <w:r w:rsidRPr="006E2AFA">
        <w:rPr>
          <w:rFonts w:ascii="Garamond" w:hAnsi="Garamond"/>
          <w:sz w:val="22"/>
          <w:szCs w:val="22"/>
          <w:lang w:eastAsia="sk-SK"/>
        </w:rPr>
        <w:t>Zmluvné strany sú povinné o odovzdaní a prevzatí Tovaru podpísať Preberací protokol.</w:t>
      </w:r>
    </w:p>
    <w:p w14:paraId="4B98B17F" w14:textId="77777777" w:rsidR="006771DD" w:rsidRPr="006E2AFA" w:rsidRDefault="006771DD" w:rsidP="006771DD">
      <w:pPr>
        <w:tabs>
          <w:tab w:val="left" w:pos="0"/>
          <w:tab w:val="left" w:pos="708"/>
          <w:tab w:val="center" w:pos="4536"/>
          <w:tab w:val="right" w:pos="9072"/>
        </w:tabs>
        <w:ind w:left="709"/>
        <w:jc w:val="both"/>
        <w:rPr>
          <w:rFonts w:ascii="Garamond" w:eastAsia="Calibri" w:hAnsi="Garamond"/>
          <w:b/>
          <w:sz w:val="22"/>
          <w:szCs w:val="22"/>
          <w:lang w:eastAsia="sk-SK"/>
        </w:rPr>
      </w:pPr>
    </w:p>
    <w:p w14:paraId="3BDE3244" w14:textId="77777777" w:rsidR="006771DD" w:rsidRPr="00F0507E" w:rsidRDefault="006771DD" w:rsidP="006771DD">
      <w:pPr>
        <w:numPr>
          <w:ilvl w:val="0"/>
          <w:numId w:val="13"/>
        </w:numPr>
        <w:tabs>
          <w:tab w:val="left" w:pos="0"/>
          <w:tab w:val="left" w:pos="708"/>
          <w:tab w:val="center" w:pos="4536"/>
          <w:tab w:val="right" w:pos="9072"/>
        </w:tabs>
        <w:ind w:left="709" w:hanging="709"/>
        <w:jc w:val="both"/>
        <w:rPr>
          <w:rFonts w:ascii="Garamond" w:eastAsia="Calibri" w:hAnsi="Garamond"/>
          <w:b/>
          <w:sz w:val="22"/>
          <w:szCs w:val="22"/>
          <w:lang w:eastAsia="sk-SK"/>
        </w:rPr>
      </w:pPr>
      <w:r w:rsidRPr="006E2AFA">
        <w:rPr>
          <w:rFonts w:ascii="Garamond" w:eastAsia="Calibri" w:hAnsi="Garamond"/>
          <w:sz w:val="22"/>
          <w:szCs w:val="22"/>
          <w:lang w:eastAsia="sk-SK"/>
        </w:rPr>
        <w:t xml:space="preserve">Okamihom prevzatia Tovaru podľa tohto článku bod 4.1 Zmluvy prechádza na Kupujúceho nebezpečenstvo škody na Tovare. </w:t>
      </w:r>
    </w:p>
    <w:p w14:paraId="563B1CCA" w14:textId="77777777" w:rsidR="006771DD" w:rsidRPr="00F0507E" w:rsidRDefault="006771DD" w:rsidP="006771DD">
      <w:pPr>
        <w:tabs>
          <w:tab w:val="left" w:pos="0"/>
          <w:tab w:val="left" w:pos="708"/>
          <w:tab w:val="center" w:pos="4536"/>
          <w:tab w:val="right" w:pos="9072"/>
        </w:tabs>
        <w:ind w:left="709"/>
        <w:jc w:val="both"/>
        <w:rPr>
          <w:rFonts w:ascii="Garamond" w:eastAsia="Calibri" w:hAnsi="Garamond"/>
          <w:b/>
          <w:sz w:val="22"/>
          <w:szCs w:val="22"/>
          <w:lang w:eastAsia="sk-SK"/>
        </w:rPr>
      </w:pPr>
    </w:p>
    <w:p w14:paraId="34CC532A" w14:textId="77777777" w:rsidR="006771DD" w:rsidRPr="00F0507E" w:rsidRDefault="006771DD" w:rsidP="006771DD">
      <w:pPr>
        <w:numPr>
          <w:ilvl w:val="0"/>
          <w:numId w:val="13"/>
        </w:numPr>
        <w:tabs>
          <w:tab w:val="left" w:pos="0"/>
          <w:tab w:val="left" w:pos="708"/>
          <w:tab w:val="center" w:pos="4536"/>
          <w:tab w:val="right" w:pos="9072"/>
        </w:tabs>
        <w:ind w:left="709" w:hanging="709"/>
        <w:jc w:val="both"/>
        <w:rPr>
          <w:rFonts w:ascii="Garamond" w:eastAsia="Calibri" w:hAnsi="Garamond"/>
          <w:b/>
          <w:sz w:val="22"/>
          <w:szCs w:val="22"/>
          <w:lang w:eastAsia="sk-SK"/>
        </w:rPr>
      </w:pPr>
      <w:r w:rsidRPr="006E2AFA">
        <w:rPr>
          <w:rFonts w:ascii="Garamond" w:eastAsia="Calibri" w:hAnsi="Garamond"/>
          <w:sz w:val="22"/>
          <w:szCs w:val="22"/>
          <w:lang w:eastAsia="sk-SK"/>
        </w:rPr>
        <w:t>Vlastnícke právo k Tovaru prechádza na Kupujúceho</w:t>
      </w:r>
      <w:r>
        <w:rPr>
          <w:rFonts w:ascii="Garamond" w:eastAsia="Calibri" w:hAnsi="Garamond"/>
          <w:sz w:val="22"/>
          <w:szCs w:val="22"/>
          <w:lang w:eastAsia="sk-SK"/>
        </w:rPr>
        <w:t>:</w:t>
      </w:r>
    </w:p>
    <w:p w14:paraId="1D9F4DAC" w14:textId="77777777" w:rsidR="006771DD" w:rsidRPr="00F0507E" w:rsidRDefault="006771DD" w:rsidP="006771DD">
      <w:pPr>
        <w:tabs>
          <w:tab w:val="left" w:pos="0"/>
          <w:tab w:val="left" w:pos="708"/>
          <w:tab w:val="center" w:pos="4536"/>
          <w:tab w:val="right" w:pos="9072"/>
        </w:tabs>
        <w:ind w:left="709"/>
        <w:jc w:val="both"/>
        <w:rPr>
          <w:rFonts w:ascii="Garamond" w:eastAsia="Calibri" w:hAnsi="Garamond"/>
          <w:b/>
          <w:sz w:val="22"/>
          <w:szCs w:val="22"/>
          <w:lang w:eastAsia="sk-SK"/>
        </w:rPr>
      </w:pPr>
    </w:p>
    <w:p w14:paraId="03738A0B" w14:textId="77777777" w:rsidR="006771DD" w:rsidRPr="00F0507E" w:rsidRDefault="006771DD" w:rsidP="006771DD">
      <w:pPr>
        <w:pStyle w:val="Odsekzoznamu"/>
        <w:numPr>
          <w:ilvl w:val="0"/>
          <w:numId w:val="23"/>
        </w:numPr>
        <w:tabs>
          <w:tab w:val="left" w:pos="0"/>
          <w:tab w:val="left" w:pos="708"/>
          <w:tab w:val="center" w:pos="4536"/>
          <w:tab w:val="right" w:pos="9072"/>
        </w:tabs>
        <w:ind w:hanging="720"/>
        <w:jc w:val="both"/>
        <w:rPr>
          <w:rFonts w:ascii="Garamond" w:eastAsia="Calibri" w:hAnsi="Garamond"/>
          <w:b/>
          <w:sz w:val="22"/>
          <w:szCs w:val="22"/>
          <w:lang w:eastAsia="sk-SK"/>
        </w:rPr>
      </w:pPr>
      <w:r w:rsidRPr="00F0507E">
        <w:rPr>
          <w:rFonts w:ascii="Garamond" w:eastAsia="Calibri" w:hAnsi="Garamond"/>
          <w:sz w:val="22"/>
          <w:szCs w:val="22"/>
          <w:lang w:eastAsia="sk-SK"/>
        </w:rPr>
        <w:t>zaplaten</w:t>
      </w:r>
      <w:r>
        <w:rPr>
          <w:rFonts w:ascii="Garamond" w:eastAsia="Calibri" w:hAnsi="Garamond"/>
          <w:sz w:val="22"/>
          <w:szCs w:val="22"/>
          <w:lang w:eastAsia="sk-SK"/>
        </w:rPr>
        <w:t>ím</w:t>
      </w:r>
      <w:r w:rsidRPr="00F0507E">
        <w:rPr>
          <w:rFonts w:ascii="Garamond" w:eastAsia="Calibri" w:hAnsi="Garamond"/>
          <w:sz w:val="22"/>
          <w:szCs w:val="22"/>
          <w:lang w:eastAsia="sk-SK"/>
        </w:rPr>
        <w:t xml:space="preserve"> Kúpnej ceny za Tovar Predávajúcemu podľa článku 3 bod 3.5 Zmluvy</w:t>
      </w:r>
      <w:r>
        <w:rPr>
          <w:rFonts w:ascii="Garamond" w:eastAsia="Calibri" w:hAnsi="Garamond"/>
          <w:sz w:val="22"/>
          <w:szCs w:val="22"/>
          <w:lang w:eastAsia="sk-SK"/>
        </w:rPr>
        <w:t>; a</w:t>
      </w:r>
    </w:p>
    <w:p w14:paraId="02837136" w14:textId="77777777" w:rsidR="006771DD" w:rsidRDefault="006771DD" w:rsidP="006771DD">
      <w:pPr>
        <w:pStyle w:val="Odsekzoznamu"/>
        <w:tabs>
          <w:tab w:val="left" w:pos="0"/>
          <w:tab w:val="left" w:pos="708"/>
          <w:tab w:val="center" w:pos="4536"/>
          <w:tab w:val="right" w:pos="9072"/>
        </w:tabs>
        <w:ind w:left="1429"/>
        <w:jc w:val="both"/>
        <w:rPr>
          <w:rFonts w:ascii="Garamond" w:eastAsia="Calibri" w:hAnsi="Garamond"/>
          <w:sz w:val="22"/>
          <w:szCs w:val="22"/>
          <w:lang w:eastAsia="sk-SK"/>
        </w:rPr>
      </w:pPr>
    </w:p>
    <w:p w14:paraId="079AD45A" w14:textId="77777777" w:rsidR="006771DD" w:rsidRPr="00CB0567" w:rsidRDefault="006771DD" w:rsidP="006771DD">
      <w:pPr>
        <w:pStyle w:val="Odsekzoznamu"/>
        <w:numPr>
          <w:ilvl w:val="0"/>
          <w:numId w:val="23"/>
        </w:numPr>
        <w:tabs>
          <w:tab w:val="left" w:pos="0"/>
          <w:tab w:val="left" w:pos="708"/>
          <w:tab w:val="center" w:pos="4536"/>
          <w:tab w:val="right" w:pos="9072"/>
        </w:tabs>
        <w:ind w:hanging="720"/>
        <w:jc w:val="both"/>
        <w:rPr>
          <w:rFonts w:ascii="Calibri" w:hAnsi="Calibri"/>
          <w:color w:val="1F497D"/>
          <w:sz w:val="22"/>
          <w:szCs w:val="22"/>
          <w:lang w:eastAsia="en-US"/>
        </w:rPr>
      </w:pPr>
      <w:r w:rsidRPr="00CB0567">
        <w:rPr>
          <w:rFonts w:ascii="Garamond" w:hAnsi="Garamond"/>
          <w:sz w:val="22"/>
          <w:szCs w:val="22"/>
          <w:lang w:eastAsia="sk-SK"/>
        </w:rPr>
        <w:t>zaslaním súhlasu s prevodom držby vozidla/vozidiel, na ktorom musí byť pravosť podpisu osvedčená notárskym úradom, resp. vykonaním vyradenia vozidla/vozidiel z evidencie Predávajúcim podľa § 120 ods. 1 zákona č. 8/2009 Z .z. zákona o cestnej premávke a o zmene a doplnení niektorých zákonov v znení neskorších predpisov, ku ktorému Kupujúci poskytne písomný súhlas. Súhlas s prevodom držby, resp. resp. písomný súhlas je Kupujúci povinný doručiť Predávajúcemu najneskôr do 10 (desiatich) dní od nadobudnutia účinnosti Zmluvy.</w:t>
      </w:r>
    </w:p>
    <w:p w14:paraId="59D128DC" w14:textId="77777777" w:rsidR="006771DD" w:rsidRDefault="006771DD" w:rsidP="006771DD">
      <w:pPr>
        <w:tabs>
          <w:tab w:val="left" w:pos="0"/>
          <w:tab w:val="left" w:pos="708"/>
          <w:tab w:val="center" w:pos="4536"/>
          <w:tab w:val="right" w:pos="9072"/>
        </w:tabs>
        <w:jc w:val="both"/>
        <w:rPr>
          <w:rFonts w:ascii="Garamond" w:eastAsia="Calibri" w:hAnsi="Garamond"/>
          <w:b/>
          <w:sz w:val="22"/>
          <w:szCs w:val="22"/>
          <w:lang w:eastAsia="sk-SK"/>
        </w:rPr>
      </w:pPr>
    </w:p>
    <w:p w14:paraId="4819582E" w14:textId="77777777" w:rsidR="006771DD" w:rsidRPr="00174E86" w:rsidRDefault="006771DD" w:rsidP="006771DD">
      <w:pPr>
        <w:numPr>
          <w:ilvl w:val="0"/>
          <w:numId w:val="13"/>
        </w:numPr>
        <w:tabs>
          <w:tab w:val="left" w:pos="0"/>
          <w:tab w:val="left" w:pos="708"/>
          <w:tab w:val="center" w:pos="4536"/>
          <w:tab w:val="right" w:pos="9072"/>
        </w:tabs>
        <w:ind w:left="709" w:hanging="709"/>
        <w:jc w:val="both"/>
        <w:rPr>
          <w:rFonts w:ascii="Garamond" w:eastAsia="Calibri" w:hAnsi="Garamond"/>
          <w:b/>
          <w:sz w:val="22"/>
          <w:szCs w:val="22"/>
          <w:lang w:eastAsia="sk-SK"/>
        </w:rPr>
      </w:pPr>
      <w:r w:rsidRPr="00A37AD7">
        <w:rPr>
          <w:rFonts w:ascii="Garamond" w:eastAsia="Calibri" w:hAnsi="Garamond"/>
          <w:sz w:val="22"/>
          <w:szCs w:val="22"/>
          <w:lang w:eastAsia="sk-SK"/>
        </w:rPr>
        <w:t>Kupujúci sa zaväzuje znášať náklady spojené s prevodom vlastníckeho práva.</w:t>
      </w:r>
    </w:p>
    <w:p w14:paraId="0F58A638" w14:textId="77777777" w:rsidR="006771DD" w:rsidRDefault="006771DD" w:rsidP="006771DD">
      <w:pPr>
        <w:tabs>
          <w:tab w:val="left" w:pos="0"/>
          <w:tab w:val="left" w:pos="708"/>
          <w:tab w:val="center" w:pos="4536"/>
          <w:tab w:val="right" w:pos="9072"/>
        </w:tabs>
        <w:ind w:left="709"/>
        <w:jc w:val="both"/>
        <w:rPr>
          <w:rFonts w:ascii="Garamond" w:eastAsia="Calibri" w:hAnsi="Garamond"/>
          <w:b/>
          <w:sz w:val="22"/>
          <w:szCs w:val="22"/>
          <w:lang w:eastAsia="sk-SK"/>
        </w:rPr>
      </w:pPr>
    </w:p>
    <w:p w14:paraId="56ED6D16" w14:textId="77777777" w:rsidR="006771DD" w:rsidRPr="006E2AFA" w:rsidRDefault="006771DD" w:rsidP="006771DD">
      <w:pPr>
        <w:numPr>
          <w:ilvl w:val="0"/>
          <w:numId w:val="13"/>
        </w:numPr>
        <w:tabs>
          <w:tab w:val="left" w:pos="0"/>
          <w:tab w:val="left" w:pos="708"/>
          <w:tab w:val="center" w:pos="4536"/>
          <w:tab w:val="right" w:pos="9072"/>
        </w:tabs>
        <w:ind w:left="709" w:hanging="709"/>
        <w:jc w:val="both"/>
        <w:rPr>
          <w:rFonts w:ascii="Garamond" w:eastAsia="Calibri" w:hAnsi="Garamond"/>
          <w:sz w:val="22"/>
          <w:szCs w:val="22"/>
          <w:lang w:eastAsia="sk-SK"/>
        </w:rPr>
      </w:pPr>
      <w:r w:rsidRPr="006E2AFA">
        <w:rPr>
          <w:rFonts w:ascii="Garamond" w:eastAsia="Calibri" w:hAnsi="Garamond"/>
          <w:sz w:val="22"/>
          <w:szCs w:val="22"/>
          <w:lang w:eastAsia="sk-SK"/>
        </w:rPr>
        <w:t>Každá zo Zmluvných strán zodpovedá za škodu, ktorá vznikne tým, že neoznámi druhej Zmluvnej strane včas, že nie je schopná riadne plniť záväzky zo Zmluvy.</w:t>
      </w:r>
    </w:p>
    <w:p w14:paraId="6D7ECE6A" w14:textId="77777777" w:rsidR="006771DD" w:rsidRPr="006E2AFA" w:rsidRDefault="006771DD" w:rsidP="006771DD">
      <w:pPr>
        <w:tabs>
          <w:tab w:val="left" w:pos="0"/>
        </w:tabs>
        <w:ind w:left="709"/>
        <w:jc w:val="both"/>
        <w:rPr>
          <w:rFonts w:ascii="Garamond" w:eastAsia="Calibri" w:hAnsi="Garamond"/>
          <w:sz w:val="22"/>
          <w:szCs w:val="22"/>
          <w:lang w:eastAsia="sk-SK"/>
        </w:rPr>
      </w:pPr>
    </w:p>
    <w:p w14:paraId="34C1A827" w14:textId="77777777" w:rsidR="006771DD" w:rsidRPr="006E2AFA" w:rsidRDefault="006771DD" w:rsidP="006771DD">
      <w:pPr>
        <w:pStyle w:val="Nadpis2"/>
        <w:numPr>
          <w:ilvl w:val="0"/>
          <w:numId w:val="8"/>
        </w:numPr>
        <w:tabs>
          <w:tab w:val="left" w:pos="720"/>
        </w:tabs>
        <w:ind w:left="1416" w:hanging="1416"/>
        <w:jc w:val="both"/>
        <w:rPr>
          <w:rFonts w:ascii="Garamond" w:hAnsi="Garamond"/>
          <w:sz w:val="22"/>
          <w:szCs w:val="22"/>
        </w:rPr>
      </w:pPr>
      <w:r w:rsidRPr="006771DD">
        <w:rPr>
          <w:rFonts w:ascii="Garamond" w:hAnsi="Garamond"/>
          <w:caps/>
          <w:sz w:val="22"/>
          <w:szCs w:val="22"/>
        </w:rPr>
        <w:lastRenderedPageBreak/>
        <w:t>VYHLÁSENIA</w:t>
      </w:r>
      <w:r w:rsidRPr="006E2AFA">
        <w:rPr>
          <w:rFonts w:ascii="Garamond" w:hAnsi="Garamond"/>
          <w:sz w:val="22"/>
          <w:szCs w:val="22"/>
        </w:rPr>
        <w:t xml:space="preserve"> A ZÁRUKY</w:t>
      </w:r>
    </w:p>
    <w:p w14:paraId="045CAC86" w14:textId="77777777" w:rsidR="006771DD" w:rsidRPr="006E2AFA" w:rsidRDefault="006771DD" w:rsidP="006771DD">
      <w:pPr>
        <w:tabs>
          <w:tab w:val="left" w:pos="0"/>
          <w:tab w:val="left" w:pos="708"/>
          <w:tab w:val="center" w:pos="4536"/>
          <w:tab w:val="right" w:pos="9072"/>
        </w:tabs>
        <w:ind w:left="709"/>
        <w:jc w:val="both"/>
        <w:rPr>
          <w:rFonts w:ascii="Garamond" w:eastAsia="Calibri" w:hAnsi="Garamond"/>
          <w:b/>
          <w:sz w:val="22"/>
          <w:szCs w:val="22"/>
          <w:lang w:eastAsia="sk-SK"/>
        </w:rPr>
      </w:pPr>
    </w:p>
    <w:p w14:paraId="725347AD" w14:textId="77777777" w:rsidR="006771DD" w:rsidRPr="006E2AFA" w:rsidRDefault="006771DD" w:rsidP="006771DD">
      <w:pPr>
        <w:numPr>
          <w:ilvl w:val="0"/>
          <w:numId w:val="18"/>
        </w:numPr>
        <w:tabs>
          <w:tab w:val="left" w:pos="0"/>
          <w:tab w:val="center" w:pos="4536"/>
          <w:tab w:val="right" w:pos="9072"/>
        </w:tabs>
        <w:ind w:left="709" w:hanging="709"/>
        <w:contextualSpacing/>
        <w:jc w:val="both"/>
        <w:rPr>
          <w:rFonts w:ascii="Garamond" w:eastAsia="Calibri" w:hAnsi="Garamond"/>
          <w:sz w:val="22"/>
          <w:szCs w:val="22"/>
          <w:lang w:eastAsia="sk-SK"/>
        </w:rPr>
      </w:pPr>
      <w:r w:rsidRPr="006E2AFA">
        <w:rPr>
          <w:rFonts w:ascii="Garamond" w:eastAsia="Calibri" w:hAnsi="Garamond"/>
          <w:sz w:val="22"/>
          <w:szCs w:val="22"/>
          <w:lang w:eastAsia="sk-SK"/>
        </w:rPr>
        <w:t xml:space="preserve">Predávajúci vyhlasuje a ubezpečuje Kupujúceho, že ku dňu podpisu Zmluvy Predávajúcim: </w:t>
      </w:r>
    </w:p>
    <w:p w14:paraId="7FF19E1F" w14:textId="77777777" w:rsidR="006771DD" w:rsidRPr="006E2AFA" w:rsidRDefault="006771DD" w:rsidP="006771DD">
      <w:pPr>
        <w:tabs>
          <w:tab w:val="left" w:pos="0"/>
          <w:tab w:val="center" w:pos="4536"/>
          <w:tab w:val="right" w:pos="9072"/>
        </w:tabs>
        <w:ind w:left="709"/>
        <w:contextualSpacing/>
        <w:jc w:val="both"/>
        <w:rPr>
          <w:rFonts w:ascii="Garamond" w:eastAsia="Calibri" w:hAnsi="Garamond"/>
          <w:sz w:val="22"/>
          <w:szCs w:val="22"/>
          <w:lang w:eastAsia="sk-SK"/>
        </w:rPr>
      </w:pPr>
      <w:r w:rsidRPr="006E2AFA">
        <w:rPr>
          <w:rFonts w:ascii="Garamond" w:eastAsia="Calibri" w:hAnsi="Garamond"/>
          <w:sz w:val="22"/>
          <w:szCs w:val="22"/>
          <w:lang w:eastAsia="sk-SK"/>
        </w:rPr>
        <w:tab/>
      </w:r>
    </w:p>
    <w:p w14:paraId="734C0937" w14:textId="77777777" w:rsidR="006771DD" w:rsidRPr="006E2AFA" w:rsidRDefault="006771DD" w:rsidP="006771DD">
      <w:pPr>
        <w:numPr>
          <w:ilvl w:val="0"/>
          <w:numId w:val="20"/>
        </w:numPr>
        <w:tabs>
          <w:tab w:val="left" w:pos="0"/>
          <w:tab w:val="center" w:pos="4536"/>
          <w:tab w:val="right" w:pos="9072"/>
        </w:tabs>
        <w:ind w:hanging="720"/>
        <w:contextualSpacing/>
        <w:jc w:val="both"/>
        <w:rPr>
          <w:rFonts w:ascii="Garamond" w:eastAsia="Calibri" w:hAnsi="Garamond"/>
          <w:sz w:val="22"/>
          <w:szCs w:val="22"/>
          <w:lang w:eastAsia="sk-SK"/>
        </w:rPr>
      </w:pPr>
      <w:r w:rsidRPr="006E2AFA">
        <w:rPr>
          <w:rFonts w:ascii="Garamond" w:eastAsia="Calibri" w:hAnsi="Garamond"/>
          <w:sz w:val="22"/>
          <w:szCs w:val="22"/>
          <w:lang w:eastAsia="sk-SK"/>
        </w:rPr>
        <w:t>osoba konajúca za Predávajúceho je v plnom rozsahu oprávnená dojednať, uzavrieť a podpísať Zmluvu a vykonávať práva a povinnosti v nej upravené;</w:t>
      </w:r>
    </w:p>
    <w:p w14:paraId="470A69DB" w14:textId="77777777" w:rsidR="006771DD" w:rsidRPr="006E2AFA" w:rsidRDefault="006771DD" w:rsidP="006771DD">
      <w:pPr>
        <w:tabs>
          <w:tab w:val="left" w:pos="0"/>
          <w:tab w:val="center" w:pos="4536"/>
          <w:tab w:val="right" w:pos="9072"/>
        </w:tabs>
        <w:ind w:left="709" w:hanging="720"/>
        <w:contextualSpacing/>
        <w:jc w:val="both"/>
        <w:rPr>
          <w:rFonts w:ascii="Garamond" w:eastAsia="Calibri" w:hAnsi="Garamond"/>
          <w:sz w:val="22"/>
          <w:szCs w:val="22"/>
          <w:lang w:eastAsia="sk-SK"/>
        </w:rPr>
      </w:pPr>
    </w:p>
    <w:p w14:paraId="758BDF88" w14:textId="77777777" w:rsidR="006771DD" w:rsidRDefault="006771DD" w:rsidP="006771DD">
      <w:pPr>
        <w:numPr>
          <w:ilvl w:val="0"/>
          <w:numId w:val="20"/>
        </w:numPr>
        <w:tabs>
          <w:tab w:val="left" w:pos="0"/>
          <w:tab w:val="center" w:pos="4536"/>
          <w:tab w:val="right" w:pos="9072"/>
        </w:tabs>
        <w:ind w:hanging="720"/>
        <w:contextualSpacing/>
        <w:jc w:val="both"/>
        <w:rPr>
          <w:rFonts w:ascii="Garamond" w:eastAsia="Calibri" w:hAnsi="Garamond"/>
          <w:sz w:val="22"/>
          <w:szCs w:val="22"/>
          <w:lang w:eastAsia="sk-SK"/>
        </w:rPr>
      </w:pPr>
      <w:r w:rsidRPr="006E2AFA">
        <w:rPr>
          <w:rFonts w:ascii="Garamond" w:eastAsia="Calibri" w:hAnsi="Garamond"/>
          <w:sz w:val="22"/>
          <w:szCs w:val="22"/>
          <w:lang w:eastAsia="sk-SK"/>
        </w:rPr>
        <w:t xml:space="preserve">je spoločnosťou riadne založenou a existujúcou podľa právneho poriadku </w:t>
      </w:r>
      <w:r w:rsidRPr="006E2AFA">
        <w:rPr>
          <w:rFonts w:ascii="Garamond" w:hAnsi="Garamond"/>
          <w:sz w:val="22"/>
          <w:szCs w:val="22"/>
        </w:rPr>
        <w:t>Slovenskej republiky,</w:t>
      </w:r>
      <w:r w:rsidRPr="006E2AFA">
        <w:rPr>
          <w:rFonts w:ascii="Garamond" w:eastAsia="Calibri" w:hAnsi="Garamond"/>
          <w:sz w:val="22"/>
          <w:szCs w:val="22"/>
          <w:lang w:eastAsia="sk-SK"/>
        </w:rPr>
        <w:t xml:space="preserve"> neexistuje žiaden dôvod neplatnosti spoločnosti, má všetky potrebné právomoci a oprávnenia na predaj Tovaru, a riadne plní všetky povinnosti, porušenie ktorých by mohlo viesť k jeho zrušeniu; </w:t>
      </w:r>
    </w:p>
    <w:p w14:paraId="120B509B" w14:textId="77777777" w:rsidR="006771DD" w:rsidRPr="006E2AFA" w:rsidRDefault="006771DD" w:rsidP="006771DD">
      <w:pPr>
        <w:tabs>
          <w:tab w:val="left" w:pos="0"/>
          <w:tab w:val="center" w:pos="4536"/>
          <w:tab w:val="right" w:pos="9072"/>
        </w:tabs>
        <w:ind w:left="1429"/>
        <w:contextualSpacing/>
        <w:jc w:val="both"/>
        <w:rPr>
          <w:rFonts w:ascii="Garamond" w:eastAsia="Calibri" w:hAnsi="Garamond"/>
          <w:sz w:val="22"/>
          <w:szCs w:val="22"/>
          <w:lang w:eastAsia="sk-SK"/>
        </w:rPr>
      </w:pPr>
    </w:p>
    <w:p w14:paraId="572008DF" w14:textId="77777777" w:rsidR="006771DD" w:rsidRPr="006E2AFA" w:rsidRDefault="006771DD" w:rsidP="006771DD">
      <w:pPr>
        <w:numPr>
          <w:ilvl w:val="0"/>
          <w:numId w:val="20"/>
        </w:numPr>
        <w:tabs>
          <w:tab w:val="left" w:pos="0"/>
          <w:tab w:val="center" w:pos="4536"/>
          <w:tab w:val="right" w:pos="9072"/>
        </w:tabs>
        <w:ind w:hanging="720"/>
        <w:contextualSpacing/>
        <w:jc w:val="both"/>
        <w:rPr>
          <w:rFonts w:ascii="Garamond" w:eastAsia="Calibri" w:hAnsi="Garamond"/>
          <w:sz w:val="22"/>
          <w:szCs w:val="22"/>
          <w:lang w:eastAsia="sk-SK"/>
        </w:rPr>
      </w:pPr>
      <w:r w:rsidRPr="006E2AFA">
        <w:rPr>
          <w:rFonts w:ascii="Garamond" w:eastAsia="Calibri" w:hAnsi="Garamond"/>
          <w:sz w:val="22"/>
          <w:szCs w:val="22"/>
          <w:lang w:eastAsia="sk-SK"/>
        </w:rPr>
        <w:t>uzatvorenie alebo plnenie Zmluvy Predávajúcim nie je ukracujúcim alebo poškodzujúcim alebo zvýhodňujúcim alebo znevýhodňujúcim úkonom vo vzťahu k akémukoľvek veriteľovi, pričom v tejto súvislosti nie je najmä odporovateľným právnym úkonom;</w:t>
      </w:r>
    </w:p>
    <w:p w14:paraId="0301468E" w14:textId="77777777" w:rsidR="006771DD" w:rsidRPr="006E2AFA" w:rsidRDefault="006771DD" w:rsidP="006771DD">
      <w:pPr>
        <w:tabs>
          <w:tab w:val="left" w:pos="0"/>
          <w:tab w:val="left" w:pos="708"/>
          <w:tab w:val="center" w:pos="4536"/>
          <w:tab w:val="right" w:pos="9072"/>
        </w:tabs>
        <w:jc w:val="both"/>
        <w:rPr>
          <w:rFonts w:ascii="Garamond" w:eastAsia="Calibri" w:hAnsi="Garamond"/>
          <w:sz w:val="22"/>
          <w:szCs w:val="22"/>
          <w:lang w:eastAsia="sk-SK"/>
        </w:rPr>
      </w:pPr>
    </w:p>
    <w:p w14:paraId="62FC6C82" w14:textId="77777777" w:rsidR="006771DD" w:rsidRPr="006E2AFA" w:rsidRDefault="006771DD" w:rsidP="006771DD">
      <w:pPr>
        <w:numPr>
          <w:ilvl w:val="0"/>
          <w:numId w:val="20"/>
        </w:numPr>
        <w:tabs>
          <w:tab w:val="left" w:pos="0"/>
          <w:tab w:val="center" w:pos="4536"/>
          <w:tab w:val="right" w:pos="9072"/>
        </w:tabs>
        <w:ind w:hanging="720"/>
        <w:contextualSpacing/>
        <w:jc w:val="both"/>
        <w:rPr>
          <w:rFonts w:ascii="Garamond" w:eastAsia="Calibri" w:hAnsi="Garamond"/>
          <w:sz w:val="22"/>
          <w:szCs w:val="22"/>
          <w:lang w:eastAsia="sk-SK"/>
        </w:rPr>
      </w:pPr>
      <w:r w:rsidRPr="006E2AFA">
        <w:rPr>
          <w:rFonts w:ascii="Garamond" w:eastAsia="Calibri" w:hAnsi="Garamond"/>
          <w:sz w:val="22"/>
          <w:szCs w:val="22"/>
          <w:lang w:eastAsia="sk-SK"/>
        </w:rPr>
        <w:t>je výlučným vlastníkom Tovaru;</w:t>
      </w:r>
    </w:p>
    <w:p w14:paraId="08DB968B" w14:textId="77777777" w:rsidR="006771DD" w:rsidRPr="006E2AFA" w:rsidRDefault="006771DD" w:rsidP="006771DD">
      <w:pPr>
        <w:tabs>
          <w:tab w:val="left" w:pos="0"/>
          <w:tab w:val="left" w:pos="708"/>
          <w:tab w:val="center" w:pos="4536"/>
          <w:tab w:val="right" w:pos="9072"/>
        </w:tabs>
        <w:ind w:left="709" w:hanging="720"/>
        <w:jc w:val="both"/>
        <w:rPr>
          <w:rFonts w:ascii="Garamond" w:eastAsia="Calibri" w:hAnsi="Garamond"/>
          <w:sz w:val="22"/>
          <w:szCs w:val="22"/>
          <w:lang w:eastAsia="sk-SK"/>
        </w:rPr>
      </w:pPr>
    </w:p>
    <w:p w14:paraId="6B2AF868" w14:textId="77777777" w:rsidR="006771DD" w:rsidRPr="006E2AFA" w:rsidRDefault="006771DD" w:rsidP="006771DD">
      <w:pPr>
        <w:numPr>
          <w:ilvl w:val="0"/>
          <w:numId w:val="20"/>
        </w:numPr>
        <w:tabs>
          <w:tab w:val="left" w:pos="0"/>
          <w:tab w:val="center" w:pos="4536"/>
          <w:tab w:val="right" w:pos="9072"/>
        </w:tabs>
        <w:ind w:hanging="720"/>
        <w:contextualSpacing/>
        <w:jc w:val="both"/>
        <w:rPr>
          <w:rFonts w:ascii="Garamond" w:eastAsia="Calibri" w:hAnsi="Garamond"/>
          <w:sz w:val="22"/>
          <w:szCs w:val="22"/>
          <w:lang w:eastAsia="sk-SK"/>
        </w:rPr>
      </w:pPr>
      <w:r w:rsidRPr="006E2AFA">
        <w:rPr>
          <w:rFonts w:ascii="Garamond" w:eastAsia="Calibri" w:hAnsi="Garamond"/>
          <w:sz w:val="22"/>
          <w:szCs w:val="22"/>
          <w:lang w:eastAsia="sk-SK"/>
        </w:rPr>
        <w:t>Tovar nie je zaťažený žiadnym záložným, zádržným ani predkupným právom;</w:t>
      </w:r>
    </w:p>
    <w:p w14:paraId="6A88AA89" w14:textId="77777777" w:rsidR="006771DD" w:rsidRPr="006E2AFA" w:rsidRDefault="006771DD" w:rsidP="006771DD">
      <w:pPr>
        <w:tabs>
          <w:tab w:val="left" w:pos="0"/>
          <w:tab w:val="left" w:pos="708"/>
          <w:tab w:val="center" w:pos="4536"/>
          <w:tab w:val="right" w:pos="9072"/>
        </w:tabs>
        <w:jc w:val="both"/>
        <w:rPr>
          <w:rFonts w:ascii="Garamond" w:eastAsia="Calibri" w:hAnsi="Garamond"/>
          <w:sz w:val="22"/>
          <w:szCs w:val="22"/>
          <w:lang w:eastAsia="sk-SK"/>
        </w:rPr>
      </w:pPr>
    </w:p>
    <w:p w14:paraId="1803343F" w14:textId="77777777" w:rsidR="006771DD" w:rsidRPr="006E2AFA" w:rsidRDefault="006771DD" w:rsidP="006771DD">
      <w:pPr>
        <w:numPr>
          <w:ilvl w:val="0"/>
          <w:numId w:val="20"/>
        </w:numPr>
        <w:tabs>
          <w:tab w:val="left" w:pos="0"/>
          <w:tab w:val="center" w:pos="4536"/>
          <w:tab w:val="right" w:pos="9072"/>
        </w:tabs>
        <w:ind w:hanging="720"/>
        <w:contextualSpacing/>
        <w:jc w:val="both"/>
        <w:rPr>
          <w:rFonts w:ascii="Garamond" w:eastAsia="Calibri" w:hAnsi="Garamond"/>
          <w:sz w:val="22"/>
          <w:szCs w:val="22"/>
          <w:lang w:eastAsia="sk-SK"/>
        </w:rPr>
      </w:pPr>
      <w:r w:rsidRPr="006E2AFA">
        <w:rPr>
          <w:rFonts w:ascii="Garamond" w:eastAsia="Calibri" w:hAnsi="Garamond"/>
          <w:sz w:val="22"/>
          <w:szCs w:val="22"/>
          <w:lang w:eastAsia="sk-SK"/>
        </w:rPr>
        <w:t>Tovar nie je predmetom žiadnej uzatvorenej nájomnej, kúpnej resp. inej zmluvy, na základe ktorej akejkoľvek tretej osobe vznikne, resp. môže vzniknúť vlastnícke právo k Tovaru, resp. akékoľvek iné právo, na základe ktorého tretia osoba môže, resp. bude môcť Tovar držať, užívať alebo s ním akýmkoľvek spôsobom nakladať a ani nebude predmetom žiadnej zmluvy o budúcej zmluve, na základe ktorej by tretej osobe vzniklo právo uzatvoriť takú zmluvu; a</w:t>
      </w:r>
    </w:p>
    <w:p w14:paraId="4DF80CA2" w14:textId="77777777" w:rsidR="006771DD" w:rsidRPr="006E2AFA" w:rsidRDefault="006771DD" w:rsidP="006771DD">
      <w:pPr>
        <w:tabs>
          <w:tab w:val="left" w:pos="0"/>
          <w:tab w:val="left" w:pos="708"/>
          <w:tab w:val="center" w:pos="4536"/>
          <w:tab w:val="right" w:pos="9072"/>
        </w:tabs>
        <w:ind w:left="709" w:hanging="720"/>
        <w:jc w:val="both"/>
        <w:rPr>
          <w:rFonts w:ascii="Garamond" w:eastAsia="Calibri" w:hAnsi="Garamond"/>
          <w:sz w:val="22"/>
          <w:szCs w:val="22"/>
          <w:lang w:eastAsia="sk-SK"/>
        </w:rPr>
      </w:pPr>
    </w:p>
    <w:p w14:paraId="40098216" w14:textId="77777777" w:rsidR="006771DD" w:rsidRPr="006E2AFA" w:rsidRDefault="006771DD" w:rsidP="006771DD">
      <w:pPr>
        <w:numPr>
          <w:ilvl w:val="0"/>
          <w:numId w:val="20"/>
        </w:numPr>
        <w:tabs>
          <w:tab w:val="left" w:pos="0"/>
          <w:tab w:val="center" w:pos="4536"/>
          <w:tab w:val="right" w:pos="9072"/>
        </w:tabs>
        <w:ind w:hanging="720"/>
        <w:contextualSpacing/>
        <w:jc w:val="both"/>
        <w:rPr>
          <w:rFonts w:ascii="Garamond" w:eastAsia="Calibri" w:hAnsi="Garamond"/>
          <w:sz w:val="22"/>
          <w:szCs w:val="22"/>
          <w:lang w:eastAsia="sk-SK"/>
        </w:rPr>
      </w:pPr>
      <w:r w:rsidRPr="006E2AFA">
        <w:rPr>
          <w:rFonts w:ascii="Garamond" w:eastAsia="Calibri" w:hAnsi="Garamond"/>
          <w:sz w:val="22"/>
          <w:szCs w:val="22"/>
          <w:lang w:eastAsia="sk-SK"/>
        </w:rPr>
        <w:t>Tovar nie je postihnutý exekúciou alebo predmetom uspokojenia záložného práva predajom zálohu na dražbe podľa zákona o dobrovoľných dražbách.</w:t>
      </w:r>
    </w:p>
    <w:p w14:paraId="47D05AA9" w14:textId="77777777" w:rsidR="006771DD" w:rsidRPr="006E2AFA" w:rsidRDefault="006771DD" w:rsidP="006771DD">
      <w:pPr>
        <w:tabs>
          <w:tab w:val="left" w:pos="0"/>
          <w:tab w:val="left" w:pos="708"/>
          <w:tab w:val="center" w:pos="4536"/>
          <w:tab w:val="right" w:pos="9072"/>
        </w:tabs>
        <w:contextualSpacing/>
        <w:jc w:val="both"/>
        <w:rPr>
          <w:rFonts w:ascii="Garamond" w:eastAsia="Calibri" w:hAnsi="Garamond"/>
          <w:sz w:val="22"/>
          <w:szCs w:val="22"/>
          <w:lang w:eastAsia="sk-SK"/>
        </w:rPr>
      </w:pPr>
      <w:r w:rsidRPr="006E2AFA">
        <w:rPr>
          <w:rFonts w:ascii="Garamond" w:eastAsia="Calibri" w:hAnsi="Garamond"/>
          <w:sz w:val="22"/>
          <w:szCs w:val="22"/>
          <w:lang w:eastAsia="sk-SK"/>
        </w:rPr>
        <w:tab/>
      </w:r>
    </w:p>
    <w:p w14:paraId="1F32E8FA" w14:textId="77777777" w:rsidR="006771DD" w:rsidRPr="006E2AFA" w:rsidRDefault="006771DD" w:rsidP="006771DD">
      <w:pPr>
        <w:numPr>
          <w:ilvl w:val="0"/>
          <w:numId w:val="18"/>
        </w:numPr>
        <w:tabs>
          <w:tab w:val="left" w:pos="0"/>
          <w:tab w:val="center" w:pos="4536"/>
          <w:tab w:val="right" w:pos="9072"/>
        </w:tabs>
        <w:ind w:left="709" w:hanging="709"/>
        <w:contextualSpacing/>
        <w:jc w:val="both"/>
        <w:rPr>
          <w:rFonts w:ascii="Garamond" w:eastAsia="Calibri" w:hAnsi="Garamond"/>
          <w:sz w:val="22"/>
          <w:szCs w:val="22"/>
          <w:lang w:eastAsia="sk-SK"/>
        </w:rPr>
      </w:pPr>
      <w:r w:rsidRPr="006E2AFA">
        <w:rPr>
          <w:rFonts w:ascii="Garamond" w:eastAsia="Calibri" w:hAnsi="Garamond"/>
          <w:sz w:val="22"/>
          <w:szCs w:val="22"/>
          <w:lang w:eastAsia="sk-SK"/>
        </w:rPr>
        <w:t>Kupujúci vyhlasuje a ubezpečuje Predávajúceho, že ku dňu podpisu Zmluvy Kupujúcim:</w:t>
      </w:r>
    </w:p>
    <w:p w14:paraId="7F2081A7" w14:textId="77777777" w:rsidR="006771DD" w:rsidRPr="006E2AFA" w:rsidRDefault="006771DD" w:rsidP="006771DD">
      <w:pPr>
        <w:tabs>
          <w:tab w:val="left" w:pos="0"/>
          <w:tab w:val="center" w:pos="4536"/>
          <w:tab w:val="right" w:pos="9072"/>
        </w:tabs>
        <w:ind w:left="709"/>
        <w:contextualSpacing/>
        <w:jc w:val="both"/>
        <w:rPr>
          <w:rFonts w:ascii="Garamond" w:eastAsia="Calibri" w:hAnsi="Garamond"/>
          <w:sz w:val="22"/>
          <w:szCs w:val="22"/>
          <w:lang w:eastAsia="sk-SK"/>
        </w:rPr>
      </w:pPr>
    </w:p>
    <w:p w14:paraId="1D1AE4C6" w14:textId="77777777" w:rsidR="006771DD" w:rsidRDefault="006771DD" w:rsidP="006771DD">
      <w:pPr>
        <w:numPr>
          <w:ilvl w:val="0"/>
          <w:numId w:val="19"/>
        </w:numPr>
        <w:tabs>
          <w:tab w:val="left" w:pos="0"/>
          <w:tab w:val="left" w:pos="708"/>
          <w:tab w:val="center" w:pos="4536"/>
          <w:tab w:val="right" w:pos="9072"/>
        </w:tabs>
        <w:ind w:hanging="720"/>
        <w:contextualSpacing/>
        <w:jc w:val="both"/>
        <w:rPr>
          <w:rFonts w:ascii="Garamond" w:eastAsia="Calibri" w:hAnsi="Garamond"/>
          <w:sz w:val="22"/>
          <w:szCs w:val="22"/>
          <w:lang w:eastAsia="sk-SK"/>
        </w:rPr>
      </w:pPr>
      <w:r w:rsidRPr="006E2AFA">
        <w:rPr>
          <w:rFonts w:ascii="Garamond" w:eastAsia="Calibri" w:hAnsi="Garamond"/>
          <w:sz w:val="22"/>
          <w:szCs w:val="22"/>
          <w:lang w:eastAsia="sk-SK"/>
        </w:rPr>
        <w:t>vykonal obhliadku a kontrolu technického stavu Vozidla a je uzrozumený s technickým stavom kupovaného Tovaru;</w:t>
      </w:r>
    </w:p>
    <w:p w14:paraId="2BC73235" w14:textId="77777777" w:rsidR="006771DD" w:rsidRDefault="006771DD" w:rsidP="006771DD">
      <w:pPr>
        <w:tabs>
          <w:tab w:val="left" w:pos="0"/>
          <w:tab w:val="left" w:pos="708"/>
          <w:tab w:val="center" w:pos="4536"/>
          <w:tab w:val="right" w:pos="9072"/>
        </w:tabs>
        <w:ind w:left="1429"/>
        <w:contextualSpacing/>
        <w:jc w:val="both"/>
        <w:rPr>
          <w:rFonts w:ascii="Garamond" w:eastAsia="Calibri" w:hAnsi="Garamond"/>
          <w:sz w:val="22"/>
          <w:szCs w:val="22"/>
          <w:lang w:eastAsia="sk-SK"/>
        </w:rPr>
      </w:pPr>
    </w:p>
    <w:p w14:paraId="13DDF086" w14:textId="77777777" w:rsidR="006771DD" w:rsidRPr="00174E86" w:rsidRDefault="006771DD" w:rsidP="006771DD">
      <w:pPr>
        <w:numPr>
          <w:ilvl w:val="0"/>
          <w:numId w:val="19"/>
        </w:numPr>
        <w:tabs>
          <w:tab w:val="left" w:pos="0"/>
          <w:tab w:val="left" w:pos="708"/>
          <w:tab w:val="center" w:pos="4536"/>
          <w:tab w:val="right" w:pos="9072"/>
        </w:tabs>
        <w:ind w:hanging="720"/>
        <w:contextualSpacing/>
        <w:jc w:val="both"/>
        <w:rPr>
          <w:rFonts w:ascii="Garamond" w:eastAsia="Calibri" w:hAnsi="Garamond"/>
          <w:sz w:val="22"/>
          <w:szCs w:val="22"/>
          <w:lang w:eastAsia="sk-SK"/>
        </w:rPr>
      </w:pPr>
      <w:r w:rsidRPr="00174E86">
        <w:rPr>
          <w:rFonts w:ascii="Garamond" w:eastAsia="Calibri" w:hAnsi="Garamond"/>
          <w:sz w:val="22"/>
          <w:szCs w:val="22"/>
          <w:lang w:eastAsia="sk-SK"/>
        </w:rPr>
        <w:t>je uzrozumený s tým, že pri odhlasovaní vozidla v Slovenskej republike a jeho prihlasovaní do cudziny uhrádza náklady, ktoré Predávajúcemu v súvislosti s tým vzniknú;</w:t>
      </w:r>
    </w:p>
    <w:p w14:paraId="44611348" w14:textId="77777777" w:rsidR="006771DD" w:rsidRPr="006E2AFA" w:rsidRDefault="006771DD" w:rsidP="006771DD">
      <w:pPr>
        <w:tabs>
          <w:tab w:val="left" w:pos="0"/>
          <w:tab w:val="left" w:pos="708"/>
          <w:tab w:val="center" w:pos="4536"/>
          <w:tab w:val="right" w:pos="9072"/>
        </w:tabs>
        <w:ind w:left="1429"/>
        <w:contextualSpacing/>
        <w:jc w:val="both"/>
        <w:rPr>
          <w:rFonts w:ascii="Garamond" w:eastAsia="Calibri" w:hAnsi="Garamond"/>
          <w:sz w:val="22"/>
          <w:szCs w:val="22"/>
          <w:lang w:eastAsia="sk-SK"/>
        </w:rPr>
      </w:pPr>
    </w:p>
    <w:p w14:paraId="5B2D7963" w14:textId="77777777" w:rsidR="006771DD" w:rsidRPr="006E2AFA" w:rsidRDefault="006771DD" w:rsidP="006771DD">
      <w:pPr>
        <w:numPr>
          <w:ilvl w:val="0"/>
          <w:numId w:val="19"/>
        </w:numPr>
        <w:tabs>
          <w:tab w:val="left" w:pos="0"/>
          <w:tab w:val="left" w:pos="708"/>
          <w:tab w:val="center" w:pos="4536"/>
          <w:tab w:val="right" w:pos="9072"/>
        </w:tabs>
        <w:ind w:hanging="720"/>
        <w:contextualSpacing/>
        <w:jc w:val="both"/>
        <w:rPr>
          <w:rFonts w:ascii="Garamond" w:eastAsia="Calibri" w:hAnsi="Garamond"/>
          <w:sz w:val="22"/>
          <w:szCs w:val="22"/>
          <w:lang w:eastAsia="sk-SK"/>
        </w:rPr>
      </w:pPr>
      <w:r w:rsidRPr="006E2AFA">
        <w:rPr>
          <w:rFonts w:ascii="Garamond" w:eastAsia="Calibri" w:hAnsi="Garamond"/>
          <w:sz w:val="22"/>
          <w:szCs w:val="22"/>
          <w:lang w:eastAsia="sk-SK"/>
        </w:rPr>
        <w:t>má vedomosť o tom, že Tovar nie je nový;</w:t>
      </w:r>
    </w:p>
    <w:p w14:paraId="7A96A8B2" w14:textId="77777777" w:rsidR="006771DD" w:rsidRPr="006E2AFA" w:rsidRDefault="006771DD" w:rsidP="006771DD">
      <w:pPr>
        <w:tabs>
          <w:tab w:val="left" w:pos="0"/>
          <w:tab w:val="left" w:pos="708"/>
          <w:tab w:val="center" w:pos="4536"/>
          <w:tab w:val="right" w:pos="9072"/>
        </w:tabs>
        <w:contextualSpacing/>
        <w:jc w:val="both"/>
        <w:rPr>
          <w:rFonts w:ascii="Garamond" w:eastAsia="Calibri" w:hAnsi="Garamond"/>
          <w:sz w:val="22"/>
          <w:szCs w:val="22"/>
          <w:lang w:eastAsia="sk-SK"/>
        </w:rPr>
      </w:pPr>
    </w:p>
    <w:p w14:paraId="00D2BDC9" w14:textId="77777777" w:rsidR="006771DD" w:rsidRPr="006E2AFA" w:rsidRDefault="006771DD" w:rsidP="006771DD">
      <w:pPr>
        <w:numPr>
          <w:ilvl w:val="0"/>
          <w:numId w:val="19"/>
        </w:numPr>
        <w:tabs>
          <w:tab w:val="left" w:pos="0"/>
          <w:tab w:val="left" w:pos="708"/>
          <w:tab w:val="center" w:pos="4536"/>
          <w:tab w:val="right" w:pos="9072"/>
        </w:tabs>
        <w:ind w:hanging="720"/>
        <w:contextualSpacing/>
        <w:jc w:val="both"/>
        <w:rPr>
          <w:rFonts w:ascii="Garamond" w:eastAsia="Calibri" w:hAnsi="Garamond"/>
          <w:sz w:val="22"/>
          <w:szCs w:val="22"/>
          <w:lang w:eastAsia="sk-SK"/>
        </w:rPr>
      </w:pPr>
      <w:r w:rsidRPr="006E2AFA">
        <w:rPr>
          <w:rFonts w:ascii="Garamond" w:eastAsia="Calibri" w:hAnsi="Garamond"/>
          <w:sz w:val="22"/>
          <w:szCs w:val="22"/>
          <w:lang w:eastAsia="sk-SK"/>
        </w:rPr>
        <w:t>má vedomosť o tom, že podľa § 424 Obchodného zákonníka, Predávajúci nezodpovedá za vady tovaru, o ktorých Kupujúci v čase uzavretia Zmluvy vedel alebo s prihliadnutím na okolnosti, za ktorých sa Zmluva uzavrela, musel vedieť;</w:t>
      </w:r>
    </w:p>
    <w:p w14:paraId="2FC78B15" w14:textId="77777777" w:rsidR="006771DD" w:rsidRPr="006E2AFA" w:rsidRDefault="006771DD" w:rsidP="006771DD">
      <w:pPr>
        <w:tabs>
          <w:tab w:val="left" w:pos="0"/>
          <w:tab w:val="left" w:pos="708"/>
          <w:tab w:val="center" w:pos="4536"/>
          <w:tab w:val="right" w:pos="9072"/>
        </w:tabs>
        <w:contextualSpacing/>
        <w:jc w:val="both"/>
        <w:rPr>
          <w:rFonts w:ascii="Garamond" w:eastAsia="Calibri" w:hAnsi="Garamond"/>
          <w:sz w:val="22"/>
          <w:szCs w:val="22"/>
          <w:lang w:eastAsia="sk-SK"/>
        </w:rPr>
      </w:pPr>
    </w:p>
    <w:p w14:paraId="152F6DEA" w14:textId="77777777" w:rsidR="006771DD" w:rsidRPr="006E2AFA" w:rsidRDefault="006771DD" w:rsidP="006771DD">
      <w:pPr>
        <w:numPr>
          <w:ilvl w:val="0"/>
          <w:numId w:val="19"/>
        </w:numPr>
        <w:tabs>
          <w:tab w:val="left" w:pos="0"/>
          <w:tab w:val="left" w:pos="708"/>
          <w:tab w:val="center" w:pos="4536"/>
          <w:tab w:val="right" w:pos="9072"/>
        </w:tabs>
        <w:ind w:hanging="720"/>
        <w:contextualSpacing/>
        <w:jc w:val="both"/>
        <w:rPr>
          <w:rFonts w:ascii="Garamond" w:eastAsia="Calibri" w:hAnsi="Garamond"/>
          <w:sz w:val="22"/>
          <w:szCs w:val="22"/>
          <w:lang w:eastAsia="sk-SK"/>
        </w:rPr>
      </w:pPr>
      <w:r w:rsidRPr="006E2AFA">
        <w:rPr>
          <w:rFonts w:ascii="Garamond" w:eastAsia="Calibri" w:hAnsi="Garamond"/>
          <w:sz w:val="22"/>
          <w:szCs w:val="22"/>
          <w:lang w:eastAsia="sk-SK"/>
        </w:rPr>
        <w:t>má vedomosť o tom, že vzhľadom na vek Tovaru sa na neho nevzťahuje záruka;</w:t>
      </w:r>
    </w:p>
    <w:p w14:paraId="57985B59" w14:textId="77777777" w:rsidR="006771DD" w:rsidRPr="006E2AFA" w:rsidRDefault="006771DD" w:rsidP="006771DD">
      <w:pPr>
        <w:tabs>
          <w:tab w:val="left" w:pos="0"/>
          <w:tab w:val="left" w:pos="708"/>
          <w:tab w:val="center" w:pos="4536"/>
          <w:tab w:val="right" w:pos="9072"/>
        </w:tabs>
        <w:contextualSpacing/>
        <w:jc w:val="both"/>
        <w:rPr>
          <w:rFonts w:ascii="Garamond" w:hAnsi="Garamond"/>
          <w:noProof/>
          <w:sz w:val="22"/>
          <w:szCs w:val="22"/>
          <w:lang w:eastAsia="sk-SK"/>
        </w:rPr>
      </w:pPr>
    </w:p>
    <w:p w14:paraId="0AF54368" w14:textId="77777777" w:rsidR="006771DD" w:rsidRPr="006E2AFA" w:rsidRDefault="006771DD" w:rsidP="006771DD">
      <w:pPr>
        <w:numPr>
          <w:ilvl w:val="0"/>
          <w:numId w:val="19"/>
        </w:numPr>
        <w:tabs>
          <w:tab w:val="left" w:pos="0"/>
          <w:tab w:val="left" w:pos="708"/>
          <w:tab w:val="center" w:pos="4536"/>
          <w:tab w:val="right" w:pos="9072"/>
        </w:tabs>
        <w:ind w:hanging="720"/>
        <w:contextualSpacing/>
        <w:jc w:val="both"/>
        <w:rPr>
          <w:rFonts w:ascii="Garamond" w:hAnsi="Garamond"/>
          <w:noProof/>
          <w:sz w:val="22"/>
          <w:szCs w:val="22"/>
          <w:lang w:eastAsia="sk-SK"/>
        </w:rPr>
      </w:pPr>
      <w:r w:rsidRPr="006E2AFA">
        <w:rPr>
          <w:rFonts w:ascii="Garamond" w:hAnsi="Garamond"/>
          <w:noProof/>
          <w:sz w:val="22"/>
          <w:szCs w:val="22"/>
          <w:lang w:eastAsia="sk-SK"/>
        </w:rPr>
        <w:t>preberá Tovar ako stojí a leží;</w:t>
      </w:r>
    </w:p>
    <w:p w14:paraId="7E27B54F" w14:textId="77777777" w:rsidR="006771DD" w:rsidRPr="006E2AFA" w:rsidRDefault="006771DD" w:rsidP="006771DD">
      <w:pPr>
        <w:tabs>
          <w:tab w:val="left" w:pos="0"/>
          <w:tab w:val="left" w:pos="708"/>
          <w:tab w:val="center" w:pos="4536"/>
          <w:tab w:val="right" w:pos="9072"/>
        </w:tabs>
        <w:ind w:left="1429"/>
        <w:contextualSpacing/>
        <w:jc w:val="both"/>
        <w:rPr>
          <w:rFonts w:ascii="Garamond" w:eastAsia="Calibri" w:hAnsi="Garamond"/>
          <w:sz w:val="22"/>
          <w:szCs w:val="22"/>
          <w:lang w:eastAsia="sk-SK"/>
        </w:rPr>
      </w:pPr>
    </w:p>
    <w:p w14:paraId="5463914F" w14:textId="77777777" w:rsidR="006771DD" w:rsidRPr="006E2AFA" w:rsidRDefault="006771DD" w:rsidP="006771DD">
      <w:pPr>
        <w:numPr>
          <w:ilvl w:val="0"/>
          <w:numId w:val="19"/>
        </w:numPr>
        <w:tabs>
          <w:tab w:val="left" w:pos="0"/>
          <w:tab w:val="left" w:pos="708"/>
          <w:tab w:val="center" w:pos="4536"/>
          <w:tab w:val="right" w:pos="9072"/>
        </w:tabs>
        <w:ind w:hanging="720"/>
        <w:contextualSpacing/>
        <w:jc w:val="both"/>
        <w:rPr>
          <w:rFonts w:ascii="Garamond" w:eastAsia="Calibri" w:hAnsi="Garamond"/>
          <w:sz w:val="22"/>
          <w:szCs w:val="22"/>
          <w:lang w:eastAsia="sk-SK"/>
        </w:rPr>
      </w:pPr>
      <w:r w:rsidRPr="006E2AFA">
        <w:rPr>
          <w:rFonts w:ascii="Garamond" w:eastAsia="Calibri" w:hAnsi="Garamond"/>
          <w:sz w:val="22"/>
          <w:szCs w:val="22"/>
          <w:lang w:eastAsia="sk-SK"/>
        </w:rPr>
        <w:t xml:space="preserve">má oprávnenie podpísať Zmluvu, vykonávať práva a plniť záväzky vyplývajúce pre neho zo Zmluvy; </w:t>
      </w:r>
    </w:p>
    <w:p w14:paraId="0ACA560D" w14:textId="77777777" w:rsidR="006771DD" w:rsidRPr="006E2AFA" w:rsidRDefault="006771DD" w:rsidP="006771DD">
      <w:pPr>
        <w:tabs>
          <w:tab w:val="left" w:pos="0"/>
          <w:tab w:val="left" w:pos="708"/>
          <w:tab w:val="center" w:pos="4536"/>
          <w:tab w:val="right" w:pos="9072"/>
        </w:tabs>
        <w:ind w:left="709" w:hanging="720"/>
        <w:jc w:val="both"/>
        <w:rPr>
          <w:rFonts w:ascii="Garamond" w:eastAsia="Calibri" w:hAnsi="Garamond"/>
          <w:sz w:val="22"/>
          <w:szCs w:val="22"/>
          <w:lang w:eastAsia="sk-SK"/>
        </w:rPr>
      </w:pPr>
    </w:p>
    <w:p w14:paraId="0F53D5BE" w14:textId="61C7B888" w:rsidR="006771DD" w:rsidRDefault="006771DD" w:rsidP="006771DD">
      <w:pPr>
        <w:numPr>
          <w:ilvl w:val="0"/>
          <w:numId w:val="19"/>
        </w:numPr>
        <w:tabs>
          <w:tab w:val="left" w:pos="0"/>
          <w:tab w:val="left" w:pos="708"/>
          <w:tab w:val="center" w:pos="4536"/>
          <w:tab w:val="right" w:pos="9072"/>
        </w:tabs>
        <w:ind w:hanging="720"/>
        <w:contextualSpacing/>
        <w:jc w:val="both"/>
        <w:rPr>
          <w:rFonts w:ascii="Garamond" w:eastAsia="Calibri" w:hAnsi="Garamond"/>
          <w:sz w:val="22"/>
          <w:szCs w:val="22"/>
          <w:lang w:eastAsia="sk-SK"/>
        </w:rPr>
      </w:pPr>
      <w:r w:rsidRPr="006E2AFA">
        <w:rPr>
          <w:rFonts w:ascii="Garamond" w:eastAsia="Calibri" w:hAnsi="Garamond"/>
          <w:sz w:val="22"/>
          <w:szCs w:val="22"/>
          <w:lang w:eastAsia="sk-SK"/>
        </w:rPr>
        <w:t xml:space="preserve">osoby konajúce za Kupujúceho sú v plnom rozsahu oprávnené dojednať, uzavrieť a podpísať Zmluvu a vykonávať práva a povinnosti v nej upravené; </w:t>
      </w:r>
    </w:p>
    <w:p w14:paraId="45FF284D" w14:textId="77777777" w:rsidR="00CA318B" w:rsidRPr="006E2AFA" w:rsidRDefault="00CA318B" w:rsidP="00CA318B">
      <w:pPr>
        <w:tabs>
          <w:tab w:val="left" w:pos="0"/>
          <w:tab w:val="left" w:pos="708"/>
          <w:tab w:val="center" w:pos="4536"/>
          <w:tab w:val="right" w:pos="9072"/>
        </w:tabs>
        <w:ind w:left="1429"/>
        <w:contextualSpacing/>
        <w:jc w:val="both"/>
        <w:rPr>
          <w:rFonts w:ascii="Garamond" w:eastAsia="Calibri" w:hAnsi="Garamond"/>
          <w:sz w:val="22"/>
          <w:szCs w:val="22"/>
          <w:lang w:eastAsia="sk-SK"/>
        </w:rPr>
      </w:pPr>
    </w:p>
    <w:p w14:paraId="1E3B8329" w14:textId="77777777" w:rsidR="006771DD" w:rsidRDefault="006771DD" w:rsidP="006771DD">
      <w:pPr>
        <w:numPr>
          <w:ilvl w:val="0"/>
          <w:numId w:val="19"/>
        </w:numPr>
        <w:tabs>
          <w:tab w:val="left" w:pos="0"/>
          <w:tab w:val="left" w:pos="708"/>
          <w:tab w:val="center" w:pos="4536"/>
          <w:tab w:val="right" w:pos="9072"/>
        </w:tabs>
        <w:ind w:hanging="720"/>
        <w:contextualSpacing/>
        <w:jc w:val="both"/>
        <w:rPr>
          <w:rFonts w:ascii="Garamond" w:eastAsia="Calibri" w:hAnsi="Garamond"/>
          <w:sz w:val="22"/>
          <w:szCs w:val="22"/>
          <w:lang w:eastAsia="sk-SK"/>
        </w:rPr>
      </w:pPr>
      <w:r w:rsidRPr="006E2AFA">
        <w:rPr>
          <w:rFonts w:ascii="Garamond" w:hAnsi="Garamond"/>
          <w:noProof/>
          <w:sz w:val="22"/>
          <w:szCs w:val="22"/>
        </w:rPr>
        <w:t>je zapísaný v Registri partnerov verejného sektora,</w:t>
      </w:r>
      <w:r w:rsidRPr="006E2AFA">
        <w:rPr>
          <w:rFonts w:ascii="Garamond" w:eastAsia="Calibri" w:hAnsi="Garamond"/>
          <w:sz w:val="22"/>
          <w:szCs w:val="22"/>
        </w:rPr>
        <w:t xml:space="preserve"> pokiaľ sa naňho takáto povinnosť vzťahuje; a</w:t>
      </w:r>
    </w:p>
    <w:p w14:paraId="2A991177" w14:textId="77777777" w:rsidR="006771DD" w:rsidRPr="006E2AFA" w:rsidRDefault="006771DD" w:rsidP="006771DD">
      <w:pPr>
        <w:numPr>
          <w:ilvl w:val="0"/>
          <w:numId w:val="19"/>
        </w:numPr>
        <w:tabs>
          <w:tab w:val="left" w:pos="0"/>
          <w:tab w:val="left" w:pos="708"/>
          <w:tab w:val="center" w:pos="4536"/>
          <w:tab w:val="right" w:pos="9072"/>
        </w:tabs>
        <w:ind w:hanging="720"/>
        <w:contextualSpacing/>
        <w:jc w:val="both"/>
        <w:rPr>
          <w:rFonts w:ascii="Garamond" w:eastAsia="Calibri" w:hAnsi="Garamond"/>
          <w:sz w:val="22"/>
          <w:szCs w:val="22"/>
          <w:lang w:eastAsia="sk-SK"/>
        </w:rPr>
      </w:pPr>
      <w:r w:rsidRPr="006E2AFA">
        <w:rPr>
          <w:rFonts w:ascii="Garamond" w:eastAsia="Calibri" w:hAnsi="Garamond"/>
          <w:sz w:val="22"/>
          <w:szCs w:val="22"/>
          <w:lang w:eastAsia="sk-SK"/>
        </w:rPr>
        <w:lastRenderedPageBreak/>
        <w:t>[</w:t>
      </w:r>
      <w:r w:rsidRPr="006E2AFA">
        <w:rPr>
          <w:rFonts w:ascii="Garamond" w:eastAsia="Calibri" w:hAnsi="Garamond"/>
          <w:sz w:val="22"/>
          <w:szCs w:val="22"/>
          <w:highlight w:val="yellow"/>
          <w:lang w:eastAsia="sk-SK"/>
        </w:rPr>
        <w:t xml:space="preserve">je spoločnosťou riadne založenou a existujúcou podľa právneho poriadku </w:t>
      </w:r>
      <w:r w:rsidRPr="006E2AFA">
        <w:rPr>
          <w:rFonts w:ascii="Garamond" w:hAnsi="Garamond"/>
          <w:sz w:val="22"/>
          <w:szCs w:val="22"/>
          <w:highlight w:val="yellow"/>
        </w:rPr>
        <w:t>Slovenskej republiky</w:t>
      </w:r>
      <w:r w:rsidRPr="006E2AFA">
        <w:rPr>
          <w:rFonts w:ascii="Garamond" w:eastAsia="Calibri" w:hAnsi="Garamond"/>
          <w:sz w:val="22"/>
          <w:szCs w:val="22"/>
          <w:highlight w:val="yellow"/>
          <w:lang w:eastAsia="sk-SK"/>
        </w:rPr>
        <w:t>, neexistuje žiaden dôvod neplatnosti spoločnosti, má všetky potrebné právomoci a oprávnenia ku kúpe Tovaru, a riadne plní všetky povinnosti, porušenie ktorých by mohlo viesť k jej zrušeniu</w:t>
      </w:r>
      <w:r w:rsidRPr="006E2AFA">
        <w:rPr>
          <w:rFonts w:ascii="Garamond" w:eastAsia="Calibri" w:hAnsi="Garamond"/>
          <w:sz w:val="22"/>
          <w:szCs w:val="22"/>
          <w:lang w:eastAsia="sk-SK"/>
        </w:rPr>
        <w:t>]/[</w:t>
      </w:r>
      <w:r w:rsidRPr="006E2AFA">
        <w:rPr>
          <w:rFonts w:ascii="Garamond" w:eastAsia="Calibri" w:hAnsi="Garamond"/>
          <w:sz w:val="22"/>
          <w:szCs w:val="22"/>
          <w:highlight w:val="yellow"/>
          <w:lang w:eastAsia="sk-SK"/>
        </w:rPr>
        <w:t>má živnostenské oprávnenie na prevádzkovanie živnosti, zapísané v Živnostenskom registri, neexistuje žiaden dôvod neplatnosti živnostenského oprávnenia, osoba oprávnená na prevádzkovanie živnosti má všetky potrebné právomoci ku kúpe Tovaru, a riadne plní všetky povinnosti, porušenie ktorých by mohlo viesť k zrušeniu živnostenského oprávnenia</w:t>
      </w:r>
      <w:r w:rsidRPr="006E2AFA">
        <w:rPr>
          <w:rFonts w:ascii="Garamond" w:eastAsia="Calibri" w:hAnsi="Garamond"/>
          <w:sz w:val="22"/>
          <w:szCs w:val="22"/>
          <w:lang w:eastAsia="sk-SK"/>
        </w:rPr>
        <w:t>]/[</w:t>
      </w:r>
      <w:r w:rsidRPr="006E2AFA">
        <w:rPr>
          <w:rFonts w:ascii="Garamond" w:eastAsia="Calibri" w:hAnsi="Garamond"/>
          <w:sz w:val="22"/>
          <w:szCs w:val="22"/>
          <w:highlight w:val="yellow"/>
          <w:lang w:eastAsia="sk-SK"/>
        </w:rPr>
        <w:t>je osobou spôsobilou na právne úkony v plnom rozsahu</w:t>
      </w:r>
      <w:r w:rsidRPr="006E2AFA">
        <w:rPr>
          <w:rFonts w:ascii="Garamond" w:eastAsia="Calibri" w:hAnsi="Garamond"/>
          <w:sz w:val="22"/>
          <w:szCs w:val="22"/>
          <w:lang w:eastAsia="sk-SK"/>
        </w:rPr>
        <w:t>].</w:t>
      </w:r>
    </w:p>
    <w:p w14:paraId="4D3FC331" w14:textId="77777777" w:rsidR="006771DD" w:rsidRPr="006E2AFA" w:rsidRDefault="006771DD" w:rsidP="006771DD">
      <w:pPr>
        <w:tabs>
          <w:tab w:val="left" w:pos="0"/>
          <w:tab w:val="left" w:pos="708"/>
          <w:tab w:val="center" w:pos="4536"/>
          <w:tab w:val="right" w:pos="9072"/>
        </w:tabs>
        <w:ind w:left="1429"/>
        <w:contextualSpacing/>
        <w:jc w:val="both"/>
        <w:rPr>
          <w:rFonts w:ascii="Garamond" w:eastAsia="Calibri" w:hAnsi="Garamond"/>
          <w:sz w:val="22"/>
          <w:szCs w:val="22"/>
          <w:lang w:eastAsia="sk-SK"/>
        </w:rPr>
      </w:pPr>
    </w:p>
    <w:p w14:paraId="22301B26" w14:textId="77777777" w:rsidR="006771DD" w:rsidRPr="006E2AFA" w:rsidRDefault="006771DD" w:rsidP="006771DD">
      <w:pPr>
        <w:numPr>
          <w:ilvl w:val="0"/>
          <w:numId w:val="18"/>
        </w:numPr>
        <w:tabs>
          <w:tab w:val="left" w:pos="0"/>
          <w:tab w:val="center" w:pos="4536"/>
          <w:tab w:val="right" w:pos="9072"/>
        </w:tabs>
        <w:ind w:left="709" w:hanging="709"/>
        <w:contextualSpacing/>
        <w:jc w:val="both"/>
        <w:rPr>
          <w:rFonts w:ascii="Garamond" w:hAnsi="Garamond"/>
          <w:sz w:val="22"/>
          <w:szCs w:val="22"/>
          <w:lang w:eastAsia="en-US"/>
        </w:rPr>
      </w:pPr>
      <w:bookmarkStart w:id="2" w:name="_Hlk513724654"/>
      <w:r w:rsidRPr="006E2AFA">
        <w:rPr>
          <w:rFonts w:ascii="Garamond" w:hAnsi="Garamond"/>
          <w:sz w:val="22"/>
          <w:szCs w:val="22"/>
        </w:rPr>
        <w:t xml:space="preserve">Pokiaľ sa preukáže, že ktorékoľvek z vyhlásení Kupujúceho uvedených v tomto článku bode 5.2 Zmluvy nebolo v čase uzatvorenia Zmluvy pravdivým alebo v čase nasledujúcom po uzatvorení Zmluvy prestalo byť pravdivým v dôsledku konania Kupujúceho, zaväzuje </w:t>
      </w:r>
      <w:r w:rsidRPr="006E2AFA">
        <w:rPr>
          <w:rFonts w:ascii="Garamond" w:eastAsia="Calibri" w:hAnsi="Garamond"/>
          <w:sz w:val="22"/>
          <w:szCs w:val="22"/>
          <w:lang w:eastAsia="sk-SK"/>
        </w:rPr>
        <w:t>sa</w:t>
      </w:r>
      <w:r w:rsidRPr="006E2AFA">
        <w:rPr>
          <w:rFonts w:ascii="Garamond" w:hAnsi="Garamond"/>
          <w:sz w:val="22"/>
          <w:szCs w:val="22"/>
        </w:rPr>
        <w:t xml:space="preserve"> Kupujúci nahradiť škodu, ktorá vznikne Predávajúcemu v dôsledku skutočností, ktoré sú obsahom tohto vyhlásenia. Kupujúci je povinný preukázanú škodu nahradiť Predávajúcemu najneskôr do 10 (desiatich) Pracovných dní odo dňa doručenia výzvy Predávajúceho.</w:t>
      </w:r>
    </w:p>
    <w:bookmarkEnd w:id="2"/>
    <w:p w14:paraId="2A8E4D4F" w14:textId="77777777" w:rsidR="006771DD" w:rsidRPr="006E2AFA" w:rsidRDefault="006771DD" w:rsidP="006771DD">
      <w:pPr>
        <w:ind w:left="709"/>
        <w:jc w:val="both"/>
        <w:rPr>
          <w:rFonts w:ascii="Garamond" w:hAnsi="Garamond"/>
          <w:sz w:val="22"/>
          <w:szCs w:val="22"/>
          <w:lang w:eastAsia="sk-SK"/>
        </w:rPr>
      </w:pPr>
    </w:p>
    <w:p w14:paraId="303894A2" w14:textId="77777777" w:rsidR="006771DD" w:rsidRPr="006E2AFA" w:rsidRDefault="006771DD" w:rsidP="006771DD">
      <w:pPr>
        <w:pStyle w:val="Nadpis2"/>
        <w:numPr>
          <w:ilvl w:val="0"/>
          <w:numId w:val="8"/>
        </w:numPr>
        <w:tabs>
          <w:tab w:val="left" w:pos="720"/>
        </w:tabs>
        <w:ind w:left="1416" w:hanging="1416"/>
        <w:jc w:val="both"/>
        <w:rPr>
          <w:rFonts w:ascii="Garamond" w:hAnsi="Garamond"/>
          <w:sz w:val="22"/>
          <w:szCs w:val="22"/>
        </w:rPr>
      </w:pPr>
      <w:r w:rsidRPr="006771DD">
        <w:rPr>
          <w:rFonts w:ascii="Garamond" w:hAnsi="Garamond"/>
          <w:caps/>
          <w:sz w:val="22"/>
          <w:szCs w:val="22"/>
        </w:rPr>
        <w:t>SANKCIE</w:t>
      </w:r>
    </w:p>
    <w:p w14:paraId="05AAE8E4" w14:textId="77777777" w:rsidR="006771DD" w:rsidRPr="006E2AFA" w:rsidRDefault="006771DD" w:rsidP="006771DD">
      <w:pPr>
        <w:rPr>
          <w:rFonts w:ascii="Garamond" w:hAnsi="Garamond"/>
          <w:sz w:val="22"/>
          <w:szCs w:val="22"/>
          <w:lang w:eastAsia="sk-SK"/>
        </w:rPr>
      </w:pPr>
    </w:p>
    <w:p w14:paraId="08B524BC" w14:textId="77777777" w:rsidR="006771DD" w:rsidRPr="00417F8E" w:rsidRDefault="006771DD" w:rsidP="006771DD">
      <w:pPr>
        <w:pStyle w:val="Odsekzoznamu"/>
        <w:numPr>
          <w:ilvl w:val="0"/>
          <w:numId w:val="25"/>
        </w:numPr>
        <w:tabs>
          <w:tab w:val="left" w:pos="0"/>
        </w:tabs>
        <w:ind w:hanging="720"/>
        <w:jc w:val="both"/>
        <w:rPr>
          <w:rFonts w:ascii="Garamond" w:eastAsia="Calibri" w:hAnsi="Garamond"/>
          <w:sz w:val="22"/>
          <w:szCs w:val="22"/>
          <w:lang w:eastAsia="sk-SK"/>
        </w:rPr>
      </w:pPr>
      <w:r>
        <w:rPr>
          <w:rFonts w:ascii="Garamond" w:eastAsia="Calibri" w:hAnsi="Garamond"/>
          <w:sz w:val="22"/>
          <w:szCs w:val="22"/>
          <w:lang w:eastAsia="sk-SK"/>
        </w:rPr>
        <w:t>V</w:t>
      </w:r>
      <w:r w:rsidRPr="00417F8E">
        <w:rPr>
          <w:rFonts w:ascii="Garamond" w:eastAsia="Calibri" w:hAnsi="Garamond"/>
          <w:sz w:val="22"/>
          <w:szCs w:val="22"/>
          <w:lang w:eastAsia="sk-SK"/>
        </w:rPr>
        <w:t xml:space="preserve"> prípade, ak sa Kupujúci dostane do omeškania so zaplatením Kúpnej ceny, Predávajúci je oprávnený požadovať od Kupujúceho zaplatenie zmluvnej pokuty vo výške 100 EUR (sto eur) z nezaplatenej čiastky Kúpnej ceny za každý deň omeškania.</w:t>
      </w:r>
    </w:p>
    <w:p w14:paraId="284EF2BA" w14:textId="77777777" w:rsidR="006771DD" w:rsidRPr="00115097" w:rsidRDefault="006771DD" w:rsidP="006771DD">
      <w:pPr>
        <w:rPr>
          <w:rFonts w:eastAsia="Calibri"/>
          <w:lang w:eastAsia="sk-SK"/>
        </w:rPr>
      </w:pPr>
    </w:p>
    <w:p w14:paraId="77C28669" w14:textId="77777777" w:rsidR="006771DD" w:rsidRDefault="006771DD" w:rsidP="006771DD">
      <w:pPr>
        <w:pStyle w:val="Odsekzoznamu"/>
        <w:numPr>
          <w:ilvl w:val="0"/>
          <w:numId w:val="25"/>
        </w:numPr>
        <w:tabs>
          <w:tab w:val="left" w:pos="0"/>
        </w:tabs>
        <w:ind w:hanging="720"/>
        <w:jc w:val="both"/>
        <w:rPr>
          <w:rFonts w:ascii="Garamond" w:eastAsia="Calibri" w:hAnsi="Garamond"/>
          <w:sz w:val="22"/>
          <w:szCs w:val="22"/>
          <w:lang w:eastAsia="sk-SK"/>
        </w:rPr>
      </w:pPr>
      <w:r w:rsidRPr="00417F8E">
        <w:rPr>
          <w:rFonts w:ascii="Garamond" w:eastAsia="Calibri" w:hAnsi="Garamond"/>
          <w:sz w:val="22"/>
          <w:szCs w:val="22"/>
          <w:lang w:eastAsia="sk-SK"/>
        </w:rPr>
        <w:t>V prípade, ak sa Kupujúci dostane do omeškania so splnením svojej povinnosti prevziať Tovar od Predávajúceho v termíne podľa článku 4 bodu 4.1 Zmluvy</w:t>
      </w:r>
      <w:r>
        <w:rPr>
          <w:rFonts w:ascii="Garamond" w:eastAsia="Calibri" w:hAnsi="Garamond"/>
          <w:sz w:val="22"/>
          <w:szCs w:val="22"/>
          <w:lang w:eastAsia="sk-SK"/>
        </w:rPr>
        <w:t>,</w:t>
      </w:r>
    </w:p>
    <w:p w14:paraId="7CAB56DD" w14:textId="77777777" w:rsidR="006771DD" w:rsidRDefault="006771DD" w:rsidP="006771DD">
      <w:pPr>
        <w:pStyle w:val="Odsekzoznamu"/>
        <w:tabs>
          <w:tab w:val="left" w:pos="0"/>
        </w:tabs>
        <w:jc w:val="both"/>
        <w:rPr>
          <w:rFonts w:ascii="Garamond" w:eastAsia="Calibri" w:hAnsi="Garamond"/>
          <w:sz w:val="22"/>
          <w:szCs w:val="22"/>
          <w:lang w:eastAsia="sk-SK"/>
        </w:rPr>
      </w:pPr>
    </w:p>
    <w:p w14:paraId="54304BB4" w14:textId="77777777" w:rsidR="006771DD" w:rsidRPr="00115097" w:rsidRDefault="006771DD" w:rsidP="006771DD">
      <w:pPr>
        <w:pStyle w:val="Odsekzoznamu"/>
        <w:numPr>
          <w:ilvl w:val="0"/>
          <w:numId w:val="29"/>
        </w:numPr>
        <w:ind w:left="1560" w:hanging="851"/>
        <w:jc w:val="both"/>
        <w:rPr>
          <w:rFonts w:ascii="Garamond" w:eastAsia="Calibri" w:hAnsi="Garamond"/>
          <w:sz w:val="22"/>
          <w:szCs w:val="22"/>
          <w:lang w:eastAsia="sk-SK"/>
        </w:rPr>
      </w:pPr>
      <w:r w:rsidRPr="00417F8E">
        <w:rPr>
          <w:rFonts w:ascii="Garamond" w:eastAsia="Calibri" w:hAnsi="Garamond"/>
          <w:sz w:val="22"/>
          <w:szCs w:val="22"/>
          <w:lang w:eastAsia="sk-SK"/>
        </w:rPr>
        <w:t>a ak Kupujúci ani po výzve Predávajúceho nezjedná nápravu, v ktorej mu Predávajúci poskytne primeranú lehotu na prevzatie Tovaru, Predávajúci je oprávnený požadovať od Kupujúceho zaplatenie zmluvnej pokuty vo výške Kúpnej ceny</w:t>
      </w:r>
      <w:r w:rsidRPr="00115097">
        <w:rPr>
          <w:rFonts w:ascii="Garamond" w:eastAsia="Calibri" w:hAnsi="Garamond"/>
          <w:sz w:val="22"/>
          <w:szCs w:val="22"/>
          <w:lang w:eastAsia="sk-SK"/>
        </w:rPr>
        <w:t>;</w:t>
      </w:r>
    </w:p>
    <w:p w14:paraId="5BD51620" w14:textId="77777777" w:rsidR="006771DD" w:rsidRPr="00465956" w:rsidRDefault="006771DD" w:rsidP="006771DD">
      <w:pPr>
        <w:pStyle w:val="Odsekzoznamu"/>
        <w:jc w:val="both"/>
        <w:rPr>
          <w:rFonts w:eastAsia="Calibri"/>
          <w:lang w:eastAsia="sk-SK"/>
        </w:rPr>
      </w:pPr>
    </w:p>
    <w:p w14:paraId="18BEAC62" w14:textId="77777777" w:rsidR="006771DD" w:rsidRPr="00115097" w:rsidRDefault="006771DD" w:rsidP="006771DD">
      <w:pPr>
        <w:pStyle w:val="Odsekzoznamu"/>
        <w:numPr>
          <w:ilvl w:val="0"/>
          <w:numId w:val="29"/>
        </w:numPr>
        <w:ind w:left="1560" w:hanging="851"/>
        <w:jc w:val="both"/>
        <w:rPr>
          <w:rFonts w:ascii="Garamond" w:eastAsia="Calibri" w:hAnsi="Garamond"/>
          <w:sz w:val="22"/>
          <w:szCs w:val="22"/>
          <w:lang w:eastAsia="sk-SK"/>
        </w:rPr>
      </w:pPr>
      <w:r w:rsidRPr="00417F8E">
        <w:rPr>
          <w:rFonts w:ascii="Garamond" w:eastAsia="Calibri" w:hAnsi="Garamond"/>
          <w:sz w:val="22"/>
          <w:szCs w:val="22"/>
          <w:lang w:eastAsia="sk-SK"/>
        </w:rPr>
        <w:t>Predávajúci je oprávnený požadovať od Kupujúceho zaplatenie zmluvnej pokuty vo výške 200 EUR (dvesto eur) za každý, aj začatý deň omeškania</w:t>
      </w:r>
      <w:r>
        <w:rPr>
          <w:rFonts w:ascii="Garamond" w:eastAsia="Calibri" w:hAnsi="Garamond"/>
          <w:sz w:val="22"/>
          <w:szCs w:val="22"/>
          <w:lang w:eastAsia="sk-SK"/>
        </w:rPr>
        <w:t>; a</w:t>
      </w:r>
    </w:p>
    <w:p w14:paraId="65E7EE83" w14:textId="77777777" w:rsidR="006771DD" w:rsidRPr="00115097" w:rsidRDefault="006771DD" w:rsidP="006771DD">
      <w:pPr>
        <w:tabs>
          <w:tab w:val="left" w:pos="0"/>
        </w:tabs>
        <w:jc w:val="both"/>
        <w:rPr>
          <w:rFonts w:ascii="Garamond" w:eastAsia="Calibri" w:hAnsi="Garamond"/>
          <w:sz w:val="22"/>
          <w:szCs w:val="22"/>
          <w:lang w:eastAsia="sk-SK"/>
        </w:rPr>
      </w:pPr>
    </w:p>
    <w:p w14:paraId="0DB5F94D" w14:textId="77777777" w:rsidR="006771DD" w:rsidRPr="00417F8E" w:rsidRDefault="006771DD" w:rsidP="006771DD">
      <w:pPr>
        <w:pStyle w:val="Odsekzoznamu"/>
        <w:numPr>
          <w:ilvl w:val="0"/>
          <w:numId w:val="29"/>
        </w:numPr>
        <w:ind w:left="1560" w:hanging="851"/>
        <w:jc w:val="both"/>
        <w:rPr>
          <w:rFonts w:ascii="Garamond" w:eastAsia="Calibri" w:hAnsi="Garamond"/>
          <w:sz w:val="22"/>
          <w:szCs w:val="22"/>
          <w:lang w:eastAsia="sk-SK"/>
        </w:rPr>
      </w:pPr>
      <w:r w:rsidRPr="00417F8E">
        <w:rPr>
          <w:rFonts w:ascii="Garamond" w:eastAsia="Calibri" w:hAnsi="Garamond"/>
          <w:sz w:val="22"/>
          <w:szCs w:val="22"/>
          <w:lang w:eastAsia="sk-SK"/>
        </w:rPr>
        <w:t>Predávajúci je oprávnený</w:t>
      </w:r>
      <w:r w:rsidRPr="00115097">
        <w:rPr>
          <w:rFonts w:ascii="Garamond" w:eastAsia="Calibri" w:hAnsi="Garamond"/>
          <w:sz w:val="22"/>
          <w:szCs w:val="22"/>
          <w:lang w:eastAsia="sk-SK"/>
        </w:rPr>
        <w:t xml:space="preserve"> požadovať od Kupujúceho zaplatenie nákladov za uskladnenie Tovaru, ktoré mu v súvislosti s omeškaním Kupujúceho vzniknú.</w:t>
      </w:r>
    </w:p>
    <w:p w14:paraId="1929AD0E" w14:textId="77777777" w:rsidR="006771DD" w:rsidRPr="006E2AFA" w:rsidRDefault="006771DD" w:rsidP="006771DD">
      <w:pPr>
        <w:tabs>
          <w:tab w:val="left" w:pos="0"/>
          <w:tab w:val="left" w:pos="426"/>
        </w:tabs>
        <w:jc w:val="both"/>
        <w:rPr>
          <w:rFonts w:ascii="Garamond" w:eastAsia="Calibri" w:hAnsi="Garamond"/>
          <w:sz w:val="22"/>
          <w:szCs w:val="22"/>
          <w:lang w:eastAsia="sk-SK"/>
        </w:rPr>
      </w:pPr>
    </w:p>
    <w:p w14:paraId="6EE0C0C2" w14:textId="77777777" w:rsidR="006771DD" w:rsidRPr="00417F8E" w:rsidRDefault="006771DD" w:rsidP="006771DD">
      <w:pPr>
        <w:pStyle w:val="Odsekzoznamu"/>
        <w:numPr>
          <w:ilvl w:val="0"/>
          <w:numId w:val="25"/>
        </w:numPr>
        <w:tabs>
          <w:tab w:val="left" w:pos="0"/>
        </w:tabs>
        <w:ind w:hanging="720"/>
        <w:jc w:val="both"/>
        <w:rPr>
          <w:rFonts w:ascii="Garamond" w:eastAsia="Calibri" w:hAnsi="Garamond"/>
          <w:sz w:val="22"/>
          <w:szCs w:val="22"/>
          <w:lang w:eastAsia="sk-SK"/>
        </w:rPr>
      </w:pPr>
      <w:r w:rsidRPr="00417F8E">
        <w:rPr>
          <w:rFonts w:ascii="Garamond" w:hAnsi="Garamond" w:cs="Arial"/>
          <w:sz w:val="22"/>
          <w:szCs w:val="22"/>
          <w:lang w:eastAsia="sk-SK"/>
        </w:rPr>
        <w:t>Povinnosť, splnenie ktorej bolo zaistené zmluvnou pokutou, je Zmluvná strana povinná plniť i po zaplatení zmluvnej pokuty.</w:t>
      </w:r>
      <w:r w:rsidRPr="00417F8E">
        <w:rPr>
          <w:rFonts w:ascii="Garamond" w:eastAsia="Calibri" w:hAnsi="Garamond"/>
          <w:sz w:val="22"/>
          <w:szCs w:val="22"/>
          <w:lang w:eastAsia="sk-SK"/>
        </w:rPr>
        <w:t xml:space="preserve"> Zaplatením zmluvnej pokuty v zmysle tohto článku Zmluvy nezaniká právo na náhradu vzniknutej škody.</w:t>
      </w:r>
    </w:p>
    <w:p w14:paraId="3F4FC80A" w14:textId="77777777" w:rsidR="006771DD" w:rsidRPr="006E2AFA" w:rsidRDefault="006771DD" w:rsidP="006771DD">
      <w:pPr>
        <w:tabs>
          <w:tab w:val="left" w:pos="0"/>
        </w:tabs>
        <w:ind w:left="709"/>
        <w:contextualSpacing/>
        <w:jc w:val="both"/>
        <w:rPr>
          <w:rFonts w:ascii="Garamond" w:eastAsia="Calibri" w:hAnsi="Garamond"/>
          <w:sz w:val="22"/>
          <w:szCs w:val="22"/>
          <w:lang w:eastAsia="sk-SK"/>
        </w:rPr>
      </w:pPr>
    </w:p>
    <w:p w14:paraId="72BA0152" w14:textId="77777777" w:rsidR="006771DD" w:rsidRPr="00417F8E" w:rsidRDefault="006771DD" w:rsidP="006771DD">
      <w:pPr>
        <w:pStyle w:val="Odsekzoznamu"/>
        <w:numPr>
          <w:ilvl w:val="0"/>
          <w:numId w:val="25"/>
        </w:numPr>
        <w:tabs>
          <w:tab w:val="left" w:pos="0"/>
        </w:tabs>
        <w:ind w:hanging="720"/>
        <w:jc w:val="both"/>
        <w:rPr>
          <w:rFonts w:ascii="Garamond" w:eastAsia="Calibri" w:hAnsi="Garamond"/>
          <w:sz w:val="22"/>
          <w:szCs w:val="22"/>
        </w:rPr>
      </w:pPr>
      <w:r w:rsidRPr="00417F8E">
        <w:rPr>
          <w:rFonts w:ascii="Garamond" w:eastAsia="Calibri" w:hAnsi="Garamond"/>
          <w:sz w:val="22"/>
          <w:szCs w:val="22"/>
          <w:lang w:eastAsia="sk-SK"/>
        </w:rPr>
        <w:t>Zmluvné</w:t>
      </w:r>
      <w:r w:rsidRPr="00417F8E">
        <w:rPr>
          <w:rFonts w:ascii="Garamond" w:hAnsi="Garamond" w:cs="Arial"/>
          <w:sz w:val="22"/>
          <w:szCs w:val="22"/>
        </w:rPr>
        <w:t xml:space="preserve"> strany považujú takéto určenie zmluvnej pokuty za primerané a dostatočne určité. Zmluvnú pokutu sa Zmluvné strany zaväzujú uhradiť najneskôr do 10 (desiatich) Pracovných dní odo dňa doručenia výzvy na zaplatenie zmluvnej pokuty.</w:t>
      </w:r>
    </w:p>
    <w:p w14:paraId="64D190E3" w14:textId="77777777" w:rsidR="006771DD" w:rsidRPr="006E2AFA" w:rsidRDefault="006771DD" w:rsidP="006771DD">
      <w:pPr>
        <w:tabs>
          <w:tab w:val="left" w:pos="0"/>
        </w:tabs>
        <w:ind w:left="709"/>
        <w:contextualSpacing/>
        <w:jc w:val="both"/>
        <w:rPr>
          <w:rFonts w:ascii="Garamond" w:eastAsia="Calibri" w:hAnsi="Garamond"/>
          <w:sz w:val="22"/>
          <w:szCs w:val="22"/>
        </w:rPr>
      </w:pPr>
    </w:p>
    <w:p w14:paraId="56B03618" w14:textId="77777777" w:rsidR="006771DD" w:rsidRPr="00417F8E" w:rsidRDefault="006771DD" w:rsidP="006771DD">
      <w:pPr>
        <w:pStyle w:val="Odsekzoznamu"/>
        <w:numPr>
          <w:ilvl w:val="0"/>
          <w:numId w:val="25"/>
        </w:numPr>
        <w:tabs>
          <w:tab w:val="left" w:pos="0"/>
        </w:tabs>
        <w:ind w:hanging="720"/>
        <w:jc w:val="both"/>
        <w:rPr>
          <w:rFonts w:ascii="Garamond" w:eastAsia="Calibri" w:hAnsi="Garamond"/>
          <w:sz w:val="22"/>
          <w:szCs w:val="22"/>
        </w:rPr>
      </w:pPr>
      <w:r w:rsidRPr="00417F8E">
        <w:rPr>
          <w:rFonts w:ascii="Garamond" w:eastAsia="Calibri" w:hAnsi="Garamond"/>
          <w:sz w:val="22"/>
          <w:szCs w:val="22"/>
        </w:rPr>
        <w:t xml:space="preserve">V prípade vzniku škody a pri jej náhrade budú Zmluvné strany postupovať podľa § 373 a </w:t>
      </w:r>
      <w:proofErr w:type="spellStart"/>
      <w:r w:rsidRPr="00417F8E">
        <w:rPr>
          <w:rFonts w:ascii="Garamond" w:eastAsia="Calibri" w:hAnsi="Garamond"/>
          <w:sz w:val="22"/>
          <w:szCs w:val="22"/>
        </w:rPr>
        <w:t>nasl</w:t>
      </w:r>
      <w:proofErr w:type="spellEnd"/>
      <w:r w:rsidRPr="00417F8E">
        <w:rPr>
          <w:rFonts w:ascii="Garamond" w:eastAsia="Calibri" w:hAnsi="Garamond"/>
          <w:sz w:val="22"/>
          <w:szCs w:val="22"/>
        </w:rPr>
        <w:t>. Obchodného zákonníka.</w:t>
      </w:r>
      <w:r w:rsidRPr="00417F8E">
        <w:rPr>
          <w:rFonts w:ascii="Garamond" w:hAnsi="Garamond"/>
          <w:sz w:val="22"/>
          <w:szCs w:val="22"/>
        </w:rPr>
        <w:t xml:space="preserve"> </w:t>
      </w:r>
    </w:p>
    <w:p w14:paraId="41182A8F" w14:textId="77777777" w:rsidR="006771DD" w:rsidRPr="006E2AFA" w:rsidRDefault="006771DD" w:rsidP="006771DD">
      <w:pPr>
        <w:jc w:val="both"/>
        <w:rPr>
          <w:rFonts w:ascii="Garamond" w:hAnsi="Garamond"/>
          <w:sz w:val="22"/>
          <w:szCs w:val="22"/>
        </w:rPr>
      </w:pPr>
    </w:p>
    <w:p w14:paraId="572582BE" w14:textId="77777777" w:rsidR="006771DD" w:rsidRPr="006E2AFA" w:rsidRDefault="006771DD" w:rsidP="006771DD">
      <w:pPr>
        <w:pStyle w:val="Nadpis2"/>
        <w:numPr>
          <w:ilvl w:val="0"/>
          <w:numId w:val="8"/>
        </w:numPr>
        <w:tabs>
          <w:tab w:val="left" w:pos="720"/>
        </w:tabs>
        <w:ind w:left="1416" w:hanging="1416"/>
        <w:jc w:val="both"/>
        <w:rPr>
          <w:rFonts w:ascii="Garamond" w:hAnsi="Garamond"/>
          <w:caps/>
          <w:sz w:val="22"/>
          <w:szCs w:val="22"/>
        </w:rPr>
      </w:pPr>
      <w:r w:rsidRPr="006E2AFA">
        <w:rPr>
          <w:rFonts w:ascii="Garamond" w:hAnsi="Garamond"/>
          <w:caps/>
          <w:sz w:val="22"/>
          <w:szCs w:val="22"/>
        </w:rPr>
        <w:t>Komunikácia</w:t>
      </w:r>
    </w:p>
    <w:p w14:paraId="5515A836" w14:textId="77777777" w:rsidR="006771DD" w:rsidRPr="006E2AFA" w:rsidRDefault="006771DD" w:rsidP="006771DD">
      <w:pPr>
        <w:numPr>
          <w:ilvl w:val="0"/>
          <w:numId w:val="7"/>
        </w:numPr>
        <w:tabs>
          <w:tab w:val="num" w:pos="360"/>
        </w:tabs>
        <w:ind w:left="0"/>
        <w:jc w:val="both"/>
        <w:rPr>
          <w:rFonts w:ascii="Garamond" w:hAnsi="Garamond"/>
          <w:bCs/>
          <w:sz w:val="22"/>
          <w:szCs w:val="22"/>
        </w:rPr>
      </w:pPr>
    </w:p>
    <w:p w14:paraId="3AE2FCC1" w14:textId="77777777" w:rsidR="006771DD" w:rsidRPr="006E2AFA" w:rsidRDefault="006771DD" w:rsidP="006771DD">
      <w:pPr>
        <w:pStyle w:val="Odsekzoznamu"/>
        <w:numPr>
          <w:ilvl w:val="0"/>
          <w:numId w:val="21"/>
        </w:numPr>
        <w:ind w:left="709" w:hanging="709"/>
        <w:jc w:val="both"/>
        <w:rPr>
          <w:rFonts w:ascii="Garamond" w:hAnsi="Garamond"/>
          <w:sz w:val="22"/>
          <w:szCs w:val="22"/>
        </w:rPr>
      </w:pPr>
      <w:r w:rsidRPr="006E2AFA">
        <w:rPr>
          <w:rFonts w:ascii="Garamond" w:hAnsi="Garamond"/>
          <w:sz w:val="22"/>
          <w:szCs w:val="22"/>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3107497D" w14:textId="77777777" w:rsidR="006771DD" w:rsidRPr="006E2AFA" w:rsidRDefault="006771DD" w:rsidP="006771DD">
      <w:pPr>
        <w:jc w:val="both"/>
        <w:rPr>
          <w:rFonts w:ascii="Garamond" w:hAnsi="Garamond"/>
          <w:sz w:val="22"/>
          <w:szCs w:val="22"/>
        </w:rPr>
      </w:pPr>
    </w:p>
    <w:p w14:paraId="7F9AFDEC" w14:textId="77777777" w:rsidR="006771DD" w:rsidRPr="006E2AFA" w:rsidRDefault="006771DD" w:rsidP="006771DD">
      <w:pPr>
        <w:pStyle w:val="Odsekzoznamu"/>
        <w:numPr>
          <w:ilvl w:val="0"/>
          <w:numId w:val="21"/>
        </w:numPr>
        <w:ind w:left="709" w:hanging="709"/>
        <w:jc w:val="both"/>
        <w:rPr>
          <w:rFonts w:ascii="Garamond" w:hAnsi="Garamond"/>
          <w:sz w:val="22"/>
          <w:szCs w:val="22"/>
        </w:rPr>
      </w:pPr>
      <w:r w:rsidRPr="006E2AFA">
        <w:rPr>
          <w:rFonts w:ascii="Garamond" w:hAnsi="Garamond"/>
          <w:sz w:val="22"/>
          <w:szCs w:val="22"/>
        </w:rPr>
        <w:t>Zmluvné strany sa dohodli, že akékoľvek oznámenie alebo iná formálna korešpondencia sa budú pre účely Zmluvy považovať za doručené:</w:t>
      </w:r>
    </w:p>
    <w:p w14:paraId="780C4BCE" w14:textId="77777777" w:rsidR="006771DD" w:rsidRPr="006E2AFA" w:rsidRDefault="006771DD" w:rsidP="006771DD">
      <w:pPr>
        <w:rPr>
          <w:rFonts w:ascii="Garamond" w:hAnsi="Garamond"/>
          <w:sz w:val="22"/>
          <w:szCs w:val="22"/>
        </w:rPr>
      </w:pPr>
    </w:p>
    <w:p w14:paraId="0AC50E75" w14:textId="77777777" w:rsidR="006771DD" w:rsidRPr="006E2AFA" w:rsidRDefault="006771DD" w:rsidP="006771DD">
      <w:pPr>
        <w:numPr>
          <w:ilvl w:val="0"/>
          <w:numId w:val="11"/>
        </w:numPr>
        <w:ind w:left="1418" w:hanging="709"/>
        <w:contextualSpacing/>
        <w:jc w:val="both"/>
        <w:rPr>
          <w:rFonts w:ascii="Garamond" w:hAnsi="Garamond"/>
          <w:sz w:val="22"/>
          <w:szCs w:val="22"/>
        </w:rPr>
      </w:pPr>
      <w:r w:rsidRPr="006E2AFA">
        <w:rPr>
          <w:rFonts w:ascii="Garamond" w:hAnsi="Garamond"/>
          <w:sz w:val="22"/>
          <w:szCs w:val="22"/>
        </w:rPr>
        <w:t>v deň doručenia zásielky, ak bola zásielka doručená osobne alebo kuriérskou službou; alebo</w:t>
      </w:r>
    </w:p>
    <w:p w14:paraId="54095B56" w14:textId="77777777" w:rsidR="006771DD" w:rsidRPr="006E2AFA" w:rsidRDefault="006771DD" w:rsidP="006771DD">
      <w:pPr>
        <w:numPr>
          <w:ilvl w:val="0"/>
          <w:numId w:val="11"/>
        </w:numPr>
        <w:ind w:left="1418" w:hanging="709"/>
        <w:contextualSpacing/>
        <w:jc w:val="both"/>
        <w:rPr>
          <w:rFonts w:ascii="Garamond" w:hAnsi="Garamond"/>
          <w:sz w:val="22"/>
          <w:szCs w:val="22"/>
        </w:rPr>
      </w:pPr>
      <w:r w:rsidRPr="006E2AFA">
        <w:rPr>
          <w:rFonts w:ascii="Garamond" w:hAnsi="Garamond"/>
          <w:sz w:val="22"/>
          <w:szCs w:val="22"/>
        </w:rPr>
        <w:lastRenderedPageBreak/>
        <w:t>v 5. (piaty) Pracovný deň nasledujúci po dni podania zásielky na pošte, ak bola zásielka poslaná doporučenou poštou alebo v deň doručenia zásielky, podľa toho, čo nastane skôr; alebo</w:t>
      </w:r>
    </w:p>
    <w:p w14:paraId="0601E184" w14:textId="77777777" w:rsidR="006771DD" w:rsidRPr="006E2AFA" w:rsidRDefault="006771DD" w:rsidP="006771DD">
      <w:pPr>
        <w:ind w:left="1418"/>
        <w:contextualSpacing/>
        <w:jc w:val="both"/>
        <w:rPr>
          <w:rFonts w:ascii="Garamond" w:hAnsi="Garamond"/>
          <w:sz w:val="22"/>
          <w:szCs w:val="22"/>
        </w:rPr>
      </w:pPr>
    </w:p>
    <w:p w14:paraId="11352E51" w14:textId="77777777" w:rsidR="006771DD" w:rsidRPr="006E2AFA" w:rsidRDefault="006771DD" w:rsidP="006771DD">
      <w:pPr>
        <w:numPr>
          <w:ilvl w:val="0"/>
          <w:numId w:val="11"/>
        </w:numPr>
        <w:ind w:left="1418" w:hanging="709"/>
        <w:contextualSpacing/>
        <w:jc w:val="both"/>
        <w:rPr>
          <w:rFonts w:ascii="Garamond" w:hAnsi="Garamond"/>
          <w:sz w:val="22"/>
          <w:szCs w:val="22"/>
        </w:rPr>
      </w:pPr>
      <w:r w:rsidRPr="006E2AFA">
        <w:rPr>
          <w:rFonts w:ascii="Garamond" w:hAnsi="Garamond"/>
          <w:sz w:val="22"/>
          <w:szCs w:val="22"/>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403E9718" w14:textId="77777777" w:rsidR="006771DD" w:rsidRPr="006E2AFA" w:rsidRDefault="006771DD" w:rsidP="006771DD">
      <w:pPr>
        <w:ind w:left="1418"/>
        <w:contextualSpacing/>
        <w:jc w:val="both"/>
        <w:rPr>
          <w:rFonts w:ascii="Garamond" w:hAnsi="Garamond"/>
          <w:sz w:val="22"/>
          <w:szCs w:val="22"/>
        </w:rPr>
      </w:pPr>
    </w:p>
    <w:p w14:paraId="3C373A01" w14:textId="77777777" w:rsidR="006771DD" w:rsidRDefault="006771DD" w:rsidP="006771DD">
      <w:pPr>
        <w:pStyle w:val="Odsekzoznamu"/>
        <w:numPr>
          <w:ilvl w:val="0"/>
          <w:numId w:val="21"/>
        </w:numPr>
        <w:ind w:left="709" w:hanging="709"/>
        <w:jc w:val="both"/>
        <w:rPr>
          <w:rFonts w:ascii="Garamond" w:hAnsi="Garamond"/>
          <w:sz w:val="22"/>
          <w:szCs w:val="22"/>
        </w:rPr>
      </w:pPr>
      <w:r w:rsidRPr="006E2AFA">
        <w:rPr>
          <w:rFonts w:ascii="Garamond" w:hAnsi="Garamond"/>
          <w:sz w:val="22"/>
          <w:szCs w:val="22"/>
        </w:rPr>
        <w:t>Zmeny identifikačných údajov uvedených v Zmluve sú si Zmluvné strany povinné oznámiť do 5 (piatich) Pracovných dní od realizácie týchto zmien.</w:t>
      </w:r>
    </w:p>
    <w:p w14:paraId="2DB8FA60" w14:textId="77777777" w:rsidR="006771DD" w:rsidRPr="006E2AFA" w:rsidRDefault="006771DD" w:rsidP="006771DD">
      <w:pPr>
        <w:pStyle w:val="Odsekzoznamu"/>
        <w:ind w:left="709"/>
        <w:jc w:val="both"/>
        <w:rPr>
          <w:rFonts w:ascii="Garamond" w:hAnsi="Garamond"/>
          <w:sz w:val="22"/>
          <w:szCs w:val="22"/>
        </w:rPr>
      </w:pPr>
    </w:p>
    <w:p w14:paraId="2C6A0FB1" w14:textId="77777777" w:rsidR="006771DD" w:rsidRPr="006E2AFA" w:rsidRDefault="006771DD" w:rsidP="006771DD">
      <w:pPr>
        <w:pStyle w:val="Nadpis2"/>
        <w:numPr>
          <w:ilvl w:val="0"/>
          <w:numId w:val="8"/>
        </w:numPr>
        <w:tabs>
          <w:tab w:val="left" w:pos="720"/>
        </w:tabs>
        <w:ind w:left="1416" w:hanging="1416"/>
        <w:jc w:val="both"/>
        <w:rPr>
          <w:rFonts w:ascii="Garamond" w:hAnsi="Garamond"/>
          <w:sz w:val="22"/>
          <w:szCs w:val="22"/>
        </w:rPr>
      </w:pPr>
      <w:r w:rsidRPr="006E2AFA">
        <w:rPr>
          <w:rFonts w:ascii="Garamond" w:hAnsi="Garamond"/>
          <w:sz w:val="22"/>
          <w:szCs w:val="22"/>
        </w:rPr>
        <w:t xml:space="preserve">TRVANIE A ZÁNIK </w:t>
      </w:r>
      <w:r w:rsidRPr="006771DD">
        <w:rPr>
          <w:rFonts w:ascii="Garamond" w:hAnsi="Garamond"/>
          <w:caps/>
          <w:sz w:val="22"/>
          <w:szCs w:val="22"/>
        </w:rPr>
        <w:t>ZMLUVY</w:t>
      </w:r>
    </w:p>
    <w:p w14:paraId="7BE8B278" w14:textId="77777777" w:rsidR="006771DD" w:rsidRPr="006E2AFA" w:rsidRDefault="006771DD" w:rsidP="006771DD">
      <w:pPr>
        <w:tabs>
          <w:tab w:val="left" w:pos="0"/>
          <w:tab w:val="left" w:pos="426"/>
        </w:tabs>
        <w:jc w:val="both"/>
        <w:rPr>
          <w:rFonts w:ascii="Garamond" w:hAnsi="Garamond" w:cs="Arial"/>
          <w:b/>
          <w:sz w:val="22"/>
          <w:szCs w:val="22"/>
          <w:lang w:eastAsia="sk-SK"/>
        </w:rPr>
      </w:pPr>
    </w:p>
    <w:p w14:paraId="29139623" w14:textId="77777777" w:rsidR="006771DD" w:rsidRDefault="006771DD" w:rsidP="006771DD">
      <w:pPr>
        <w:numPr>
          <w:ilvl w:val="1"/>
          <w:numId w:val="15"/>
        </w:numPr>
        <w:tabs>
          <w:tab w:val="left" w:pos="0"/>
        </w:tabs>
        <w:ind w:left="709" w:hanging="709"/>
        <w:jc w:val="both"/>
        <w:rPr>
          <w:rFonts w:ascii="Garamond" w:hAnsi="Garamond" w:cs="Arial"/>
          <w:sz w:val="22"/>
          <w:szCs w:val="22"/>
          <w:lang w:eastAsia="sk-SK"/>
        </w:rPr>
      </w:pPr>
      <w:r w:rsidRPr="006E2AFA">
        <w:rPr>
          <w:rFonts w:ascii="Garamond" w:hAnsi="Garamond" w:cs="Arial"/>
          <w:sz w:val="22"/>
          <w:szCs w:val="22"/>
          <w:lang w:eastAsia="sk-SK"/>
        </w:rPr>
        <w:t xml:space="preserve">Zmluva sa uzatvára na dobu určitú, a to do okamihu úplného splnenia zmluvných záväzkov, ktoré Zmluvným stranám vyplývajú zo Zmluvy. </w:t>
      </w:r>
    </w:p>
    <w:p w14:paraId="6F738FF5" w14:textId="77777777" w:rsidR="006771DD" w:rsidRPr="006E2AFA" w:rsidRDefault="006771DD" w:rsidP="006771DD">
      <w:pPr>
        <w:tabs>
          <w:tab w:val="left" w:pos="0"/>
        </w:tabs>
        <w:ind w:left="709"/>
        <w:jc w:val="both"/>
        <w:rPr>
          <w:rFonts w:ascii="Garamond" w:hAnsi="Garamond" w:cs="Arial"/>
          <w:sz w:val="22"/>
          <w:szCs w:val="22"/>
          <w:lang w:eastAsia="sk-SK"/>
        </w:rPr>
      </w:pPr>
    </w:p>
    <w:p w14:paraId="3F66A2A4" w14:textId="77777777" w:rsidR="006771DD" w:rsidRPr="006E2AFA" w:rsidRDefault="006771DD" w:rsidP="006771DD">
      <w:pPr>
        <w:numPr>
          <w:ilvl w:val="1"/>
          <w:numId w:val="15"/>
        </w:numPr>
        <w:tabs>
          <w:tab w:val="left" w:pos="0"/>
        </w:tabs>
        <w:ind w:left="709" w:hanging="709"/>
        <w:jc w:val="both"/>
        <w:rPr>
          <w:rFonts w:ascii="Garamond" w:eastAsia="Calibri" w:hAnsi="Garamond"/>
          <w:sz w:val="22"/>
          <w:szCs w:val="22"/>
        </w:rPr>
      </w:pPr>
      <w:r w:rsidRPr="006E2AFA">
        <w:rPr>
          <w:rFonts w:ascii="Garamond" w:hAnsi="Garamond" w:cs="Arial"/>
          <w:sz w:val="22"/>
          <w:szCs w:val="22"/>
          <w:lang w:eastAsia="sk-SK"/>
        </w:rPr>
        <w:t>Zmluvné</w:t>
      </w:r>
      <w:r w:rsidRPr="006E2AFA">
        <w:rPr>
          <w:rFonts w:ascii="Garamond" w:eastAsia="Calibri" w:hAnsi="Garamond"/>
          <w:sz w:val="22"/>
          <w:szCs w:val="22"/>
        </w:rPr>
        <w:t xml:space="preserve"> strany môžu Zmluvu ukončiť aj skôr ako je uvedené v tomto článku bode 8.1 Zmluvy, </w:t>
      </w:r>
      <w:r w:rsidRPr="006E2AFA">
        <w:rPr>
          <w:rFonts w:ascii="Garamond" w:hAnsi="Garamond"/>
          <w:sz w:val="22"/>
          <w:szCs w:val="22"/>
        </w:rPr>
        <w:t xml:space="preserve">a to písomným odstúpením od Zmluvy alebo písomnou dohodou Zmluvných strán. </w:t>
      </w:r>
    </w:p>
    <w:p w14:paraId="5F7A3223" w14:textId="77777777" w:rsidR="006771DD" w:rsidRPr="006E2AFA" w:rsidRDefault="006771DD" w:rsidP="006771DD">
      <w:pPr>
        <w:tabs>
          <w:tab w:val="left" w:pos="0"/>
        </w:tabs>
        <w:jc w:val="both"/>
        <w:rPr>
          <w:rFonts w:ascii="Garamond" w:eastAsia="Calibri" w:hAnsi="Garamond"/>
          <w:sz w:val="22"/>
          <w:szCs w:val="22"/>
        </w:rPr>
      </w:pPr>
    </w:p>
    <w:p w14:paraId="6DE24A45" w14:textId="77777777" w:rsidR="006771DD" w:rsidRPr="006E2AFA" w:rsidRDefault="006771DD" w:rsidP="006771DD">
      <w:pPr>
        <w:numPr>
          <w:ilvl w:val="1"/>
          <w:numId w:val="15"/>
        </w:numPr>
        <w:tabs>
          <w:tab w:val="left" w:pos="0"/>
        </w:tabs>
        <w:ind w:left="709" w:hanging="709"/>
        <w:jc w:val="both"/>
        <w:rPr>
          <w:rFonts w:ascii="Garamond" w:eastAsia="Calibri" w:hAnsi="Garamond"/>
          <w:sz w:val="22"/>
          <w:szCs w:val="22"/>
        </w:rPr>
      </w:pPr>
      <w:r w:rsidRPr="006E2AFA">
        <w:rPr>
          <w:rFonts w:ascii="Garamond" w:eastAsia="Calibri" w:hAnsi="Garamond"/>
          <w:sz w:val="22"/>
          <w:szCs w:val="22"/>
        </w:rPr>
        <w:t>Predávajúci je od Zmluvy oprávnený odstúpiť, ak:</w:t>
      </w:r>
    </w:p>
    <w:p w14:paraId="1D4825F1" w14:textId="77777777" w:rsidR="006771DD" w:rsidRPr="006E2AFA" w:rsidRDefault="006771DD" w:rsidP="006771DD">
      <w:pPr>
        <w:tabs>
          <w:tab w:val="left" w:pos="0"/>
        </w:tabs>
        <w:jc w:val="both"/>
        <w:rPr>
          <w:rFonts w:ascii="Garamond" w:eastAsia="Calibri" w:hAnsi="Garamond"/>
          <w:sz w:val="22"/>
          <w:szCs w:val="22"/>
        </w:rPr>
      </w:pPr>
    </w:p>
    <w:p w14:paraId="73E43F2D" w14:textId="77777777" w:rsidR="006771DD" w:rsidRPr="006E2AFA" w:rsidRDefault="006771DD" w:rsidP="006771DD">
      <w:pPr>
        <w:numPr>
          <w:ilvl w:val="0"/>
          <w:numId w:val="17"/>
        </w:numPr>
        <w:tabs>
          <w:tab w:val="left" w:pos="0"/>
        </w:tabs>
        <w:autoSpaceDE w:val="0"/>
        <w:autoSpaceDN w:val="0"/>
        <w:adjustRightInd w:val="0"/>
        <w:ind w:left="1418" w:hanging="709"/>
        <w:contextualSpacing/>
        <w:jc w:val="both"/>
        <w:rPr>
          <w:rFonts w:ascii="Garamond" w:hAnsi="Garamond"/>
          <w:sz w:val="22"/>
          <w:szCs w:val="22"/>
        </w:rPr>
      </w:pPr>
      <w:r w:rsidRPr="006E2AFA">
        <w:rPr>
          <w:rFonts w:ascii="Garamond" w:hAnsi="Garamond"/>
          <w:sz w:val="22"/>
          <w:szCs w:val="22"/>
        </w:rPr>
        <w:t>Kupujúci nesplní svoju povinnosť zaplatiť Kúpnu cenu v lehote určenej v článku 3 bod 3.3 Zmluvy;</w:t>
      </w:r>
    </w:p>
    <w:p w14:paraId="16589D22" w14:textId="77777777" w:rsidR="006771DD" w:rsidRPr="006E2AFA" w:rsidRDefault="006771DD" w:rsidP="006771DD">
      <w:pPr>
        <w:tabs>
          <w:tab w:val="left" w:pos="0"/>
        </w:tabs>
        <w:autoSpaceDE w:val="0"/>
        <w:autoSpaceDN w:val="0"/>
        <w:adjustRightInd w:val="0"/>
        <w:ind w:left="1418"/>
        <w:contextualSpacing/>
        <w:jc w:val="both"/>
        <w:rPr>
          <w:rFonts w:ascii="Garamond" w:hAnsi="Garamond"/>
          <w:sz w:val="22"/>
          <w:szCs w:val="22"/>
        </w:rPr>
      </w:pPr>
    </w:p>
    <w:p w14:paraId="6090D786" w14:textId="77777777" w:rsidR="006771DD" w:rsidRPr="006E2AFA" w:rsidRDefault="006771DD" w:rsidP="006771DD">
      <w:pPr>
        <w:numPr>
          <w:ilvl w:val="0"/>
          <w:numId w:val="17"/>
        </w:numPr>
        <w:tabs>
          <w:tab w:val="left" w:pos="0"/>
        </w:tabs>
        <w:autoSpaceDE w:val="0"/>
        <w:autoSpaceDN w:val="0"/>
        <w:adjustRightInd w:val="0"/>
        <w:ind w:left="1418" w:hanging="709"/>
        <w:contextualSpacing/>
        <w:jc w:val="both"/>
        <w:rPr>
          <w:rFonts w:ascii="Garamond" w:hAnsi="Garamond"/>
          <w:sz w:val="22"/>
          <w:szCs w:val="22"/>
        </w:rPr>
      </w:pPr>
      <w:r w:rsidRPr="006E2AFA">
        <w:rPr>
          <w:rFonts w:ascii="Garamond" w:hAnsi="Garamond"/>
          <w:sz w:val="22"/>
          <w:szCs w:val="22"/>
        </w:rPr>
        <w:t>Kupujúci nedodrží termín prevzatia Tovaru podľa článku 4 bod 4.1 Zmluvy a ak nezjedná nápravu ani po výzve Predávajúceho, v ktorej Predávajúci poskytne Kupujúcemu dodatočnú primeranú lehotu k náprave; alebo</w:t>
      </w:r>
    </w:p>
    <w:p w14:paraId="2FA91608" w14:textId="77777777" w:rsidR="006771DD" w:rsidRPr="006E2AFA" w:rsidRDefault="006771DD" w:rsidP="006771DD">
      <w:pPr>
        <w:tabs>
          <w:tab w:val="left" w:pos="0"/>
        </w:tabs>
        <w:autoSpaceDE w:val="0"/>
        <w:autoSpaceDN w:val="0"/>
        <w:adjustRightInd w:val="0"/>
        <w:contextualSpacing/>
        <w:jc w:val="both"/>
        <w:rPr>
          <w:rFonts w:ascii="Garamond" w:hAnsi="Garamond"/>
          <w:sz w:val="22"/>
          <w:szCs w:val="22"/>
        </w:rPr>
      </w:pPr>
    </w:p>
    <w:p w14:paraId="04BF0F65" w14:textId="77777777" w:rsidR="006771DD" w:rsidRPr="006E2AFA" w:rsidRDefault="006771DD" w:rsidP="006771DD">
      <w:pPr>
        <w:numPr>
          <w:ilvl w:val="0"/>
          <w:numId w:val="17"/>
        </w:numPr>
        <w:tabs>
          <w:tab w:val="left" w:pos="0"/>
        </w:tabs>
        <w:autoSpaceDE w:val="0"/>
        <w:autoSpaceDN w:val="0"/>
        <w:adjustRightInd w:val="0"/>
        <w:ind w:left="1418" w:hanging="709"/>
        <w:contextualSpacing/>
        <w:jc w:val="both"/>
        <w:rPr>
          <w:rFonts w:ascii="Garamond" w:hAnsi="Garamond"/>
          <w:sz w:val="22"/>
          <w:szCs w:val="22"/>
        </w:rPr>
      </w:pPr>
      <w:r w:rsidRPr="006E2AFA">
        <w:rPr>
          <w:rFonts w:ascii="Garamond" w:hAnsi="Garamond"/>
          <w:sz w:val="22"/>
          <w:szCs w:val="22"/>
        </w:rPr>
        <w:t>sa niektoré z vyhlásení Kupujúceho podľa článku 5 bodu 5.2 Zmluvy ukáže ako nepravdivé.</w:t>
      </w:r>
    </w:p>
    <w:p w14:paraId="30BE4B0B" w14:textId="77777777" w:rsidR="006771DD" w:rsidRPr="006E2AFA" w:rsidRDefault="006771DD" w:rsidP="006771DD">
      <w:pPr>
        <w:tabs>
          <w:tab w:val="left" w:pos="0"/>
        </w:tabs>
        <w:autoSpaceDE w:val="0"/>
        <w:autoSpaceDN w:val="0"/>
        <w:adjustRightInd w:val="0"/>
        <w:ind w:left="1418"/>
        <w:contextualSpacing/>
        <w:jc w:val="both"/>
        <w:rPr>
          <w:rFonts w:ascii="Garamond" w:hAnsi="Garamond"/>
          <w:sz w:val="22"/>
          <w:szCs w:val="22"/>
        </w:rPr>
      </w:pPr>
    </w:p>
    <w:p w14:paraId="0F51A510" w14:textId="77777777" w:rsidR="006771DD" w:rsidRPr="006E2AFA" w:rsidRDefault="006771DD" w:rsidP="006771DD">
      <w:pPr>
        <w:numPr>
          <w:ilvl w:val="1"/>
          <w:numId w:val="15"/>
        </w:numPr>
        <w:tabs>
          <w:tab w:val="left" w:pos="0"/>
        </w:tabs>
        <w:ind w:left="709" w:hanging="709"/>
        <w:jc w:val="both"/>
        <w:rPr>
          <w:rFonts w:ascii="Garamond" w:hAnsi="Garamond" w:cs="Arial"/>
          <w:sz w:val="22"/>
          <w:szCs w:val="22"/>
          <w:lang w:eastAsia="sk-SK"/>
        </w:rPr>
      </w:pPr>
      <w:r w:rsidRPr="006E2AFA">
        <w:rPr>
          <w:rFonts w:ascii="Garamond" w:hAnsi="Garamond" w:cs="Arial"/>
          <w:sz w:val="22"/>
          <w:szCs w:val="22"/>
          <w:lang w:eastAsia="sk-SK"/>
        </w:rPr>
        <w:t>Kupujúci je od Zmluvy oprávnený odstúpiť, ak:</w:t>
      </w:r>
    </w:p>
    <w:p w14:paraId="4A3615E7" w14:textId="77777777" w:rsidR="006771DD" w:rsidRPr="006E2AFA" w:rsidRDefault="006771DD" w:rsidP="006771DD">
      <w:pPr>
        <w:tabs>
          <w:tab w:val="left" w:pos="0"/>
        </w:tabs>
        <w:ind w:left="709"/>
        <w:jc w:val="both"/>
        <w:rPr>
          <w:rFonts w:ascii="Garamond" w:hAnsi="Garamond" w:cs="Arial"/>
          <w:sz w:val="22"/>
          <w:szCs w:val="22"/>
          <w:lang w:eastAsia="sk-SK"/>
        </w:rPr>
      </w:pPr>
    </w:p>
    <w:p w14:paraId="17F31683" w14:textId="77777777" w:rsidR="006771DD" w:rsidRPr="006E2AFA" w:rsidRDefault="006771DD" w:rsidP="006771DD">
      <w:pPr>
        <w:numPr>
          <w:ilvl w:val="0"/>
          <w:numId w:val="22"/>
        </w:numPr>
        <w:tabs>
          <w:tab w:val="left" w:pos="0"/>
        </w:tabs>
        <w:autoSpaceDE w:val="0"/>
        <w:autoSpaceDN w:val="0"/>
        <w:adjustRightInd w:val="0"/>
        <w:ind w:left="1418" w:hanging="709"/>
        <w:contextualSpacing/>
        <w:jc w:val="both"/>
        <w:rPr>
          <w:rFonts w:ascii="Garamond" w:hAnsi="Garamond"/>
          <w:sz w:val="22"/>
          <w:szCs w:val="22"/>
        </w:rPr>
      </w:pPr>
      <w:r w:rsidRPr="006E2AFA">
        <w:rPr>
          <w:rFonts w:ascii="Garamond" w:hAnsi="Garamond"/>
          <w:sz w:val="22"/>
          <w:szCs w:val="22"/>
        </w:rPr>
        <w:t>Predávajúci nedodrží termín odovzdania Tovaru, a ak nezjedná nápravu ani po výzve Kupujúceho, v ktorej Kupujúci poskytne dodatočnú primeranú lehotu k náprave; alebo</w:t>
      </w:r>
    </w:p>
    <w:p w14:paraId="63B36007" w14:textId="77777777" w:rsidR="006771DD" w:rsidRPr="006E2AFA" w:rsidRDefault="006771DD" w:rsidP="006771DD">
      <w:pPr>
        <w:tabs>
          <w:tab w:val="left" w:pos="0"/>
        </w:tabs>
        <w:autoSpaceDE w:val="0"/>
        <w:autoSpaceDN w:val="0"/>
        <w:adjustRightInd w:val="0"/>
        <w:contextualSpacing/>
        <w:jc w:val="both"/>
        <w:rPr>
          <w:rFonts w:ascii="Garamond" w:hAnsi="Garamond"/>
          <w:sz w:val="22"/>
          <w:szCs w:val="22"/>
        </w:rPr>
      </w:pPr>
    </w:p>
    <w:p w14:paraId="7377CE79" w14:textId="77777777" w:rsidR="006771DD" w:rsidRPr="006E2AFA" w:rsidRDefault="006771DD" w:rsidP="006771DD">
      <w:pPr>
        <w:numPr>
          <w:ilvl w:val="0"/>
          <w:numId w:val="22"/>
        </w:numPr>
        <w:tabs>
          <w:tab w:val="left" w:pos="0"/>
        </w:tabs>
        <w:autoSpaceDE w:val="0"/>
        <w:autoSpaceDN w:val="0"/>
        <w:adjustRightInd w:val="0"/>
        <w:ind w:left="1418" w:hanging="709"/>
        <w:contextualSpacing/>
        <w:jc w:val="both"/>
        <w:rPr>
          <w:rFonts w:ascii="Garamond" w:hAnsi="Garamond"/>
          <w:sz w:val="22"/>
          <w:szCs w:val="22"/>
        </w:rPr>
      </w:pPr>
      <w:r w:rsidRPr="006E2AFA">
        <w:rPr>
          <w:rFonts w:ascii="Garamond" w:hAnsi="Garamond"/>
          <w:sz w:val="22"/>
          <w:szCs w:val="22"/>
        </w:rPr>
        <w:t>sa niektoré z vyhlásení Predávajúceho podľa článku 5 bodu 5.1 Zmluvy ukáže ako nepravdivé.</w:t>
      </w:r>
    </w:p>
    <w:p w14:paraId="5638E14E" w14:textId="77777777" w:rsidR="006771DD" w:rsidRPr="006E2AFA" w:rsidRDefault="006771DD" w:rsidP="006771DD">
      <w:pPr>
        <w:tabs>
          <w:tab w:val="left" w:pos="0"/>
          <w:tab w:val="left" w:pos="426"/>
        </w:tabs>
        <w:jc w:val="both"/>
        <w:rPr>
          <w:rFonts w:ascii="Garamond" w:hAnsi="Garamond"/>
          <w:sz w:val="22"/>
          <w:szCs w:val="22"/>
        </w:rPr>
      </w:pPr>
    </w:p>
    <w:p w14:paraId="5F285629" w14:textId="77777777" w:rsidR="006771DD" w:rsidRPr="006E2AFA" w:rsidRDefault="006771DD" w:rsidP="006771DD">
      <w:pPr>
        <w:numPr>
          <w:ilvl w:val="1"/>
          <w:numId w:val="15"/>
        </w:numPr>
        <w:tabs>
          <w:tab w:val="left" w:pos="0"/>
        </w:tabs>
        <w:ind w:left="709" w:hanging="709"/>
        <w:jc w:val="both"/>
        <w:rPr>
          <w:rFonts w:ascii="Garamond" w:hAnsi="Garamond" w:cs="Arial"/>
          <w:sz w:val="22"/>
          <w:szCs w:val="22"/>
          <w:lang w:eastAsia="sk-SK"/>
        </w:rPr>
      </w:pPr>
      <w:r w:rsidRPr="006E2AFA">
        <w:rPr>
          <w:rFonts w:ascii="Garamond" w:hAnsi="Garamond" w:cs="Arial"/>
          <w:sz w:val="22"/>
          <w:szCs w:val="22"/>
          <w:lang w:eastAsia="sk-SK"/>
        </w:rPr>
        <w:t>Pokiaľ</w:t>
      </w:r>
      <w:r w:rsidRPr="006E2AFA">
        <w:rPr>
          <w:rFonts w:ascii="Garamond" w:hAnsi="Garamond"/>
          <w:sz w:val="22"/>
          <w:szCs w:val="22"/>
        </w:rPr>
        <w:t xml:space="preserve"> by omeškanie niektorej zo Zmluvných strán so splnením svojej zmluvnej povinnosti presiahlo dobu 2 (dvoch) mesiacov, sú Zmluvné strany </w:t>
      </w:r>
      <w:r w:rsidRPr="006E2AFA">
        <w:rPr>
          <w:rFonts w:ascii="Garamond" w:hAnsi="Garamond" w:cs="Arial"/>
          <w:sz w:val="22"/>
          <w:szCs w:val="22"/>
          <w:lang w:eastAsia="sk-SK"/>
        </w:rPr>
        <w:t>oprávnené od Zmluvy odstúpiť.</w:t>
      </w:r>
    </w:p>
    <w:p w14:paraId="297E4128" w14:textId="77777777" w:rsidR="006771DD" w:rsidRPr="006E2AFA" w:rsidRDefault="006771DD" w:rsidP="006771DD">
      <w:pPr>
        <w:tabs>
          <w:tab w:val="left" w:pos="0"/>
          <w:tab w:val="left" w:pos="426"/>
        </w:tabs>
        <w:ind w:left="709" w:hanging="709"/>
        <w:jc w:val="both"/>
        <w:rPr>
          <w:rFonts w:ascii="Garamond" w:hAnsi="Garamond"/>
          <w:sz w:val="22"/>
          <w:szCs w:val="22"/>
        </w:rPr>
      </w:pPr>
    </w:p>
    <w:p w14:paraId="6B966256" w14:textId="77777777" w:rsidR="006771DD" w:rsidRPr="006E2AFA" w:rsidRDefault="006771DD" w:rsidP="006771DD">
      <w:pPr>
        <w:numPr>
          <w:ilvl w:val="1"/>
          <w:numId w:val="15"/>
        </w:numPr>
        <w:tabs>
          <w:tab w:val="left" w:pos="0"/>
        </w:tabs>
        <w:ind w:left="709" w:hanging="709"/>
        <w:jc w:val="both"/>
        <w:rPr>
          <w:rFonts w:ascii="Garamond" w:hAnsi="Garamond" w:cs="Arial"/>
          <w:sz w:val="22"/>
          <w:szCs w:val="22"/>
          <w:lang w:eastAsia="sk-SK"/>
        </w:rPr>
      </w:pPr>
      <w:r w:rsidRPr="006E2AFA">
        <w:rPr>
          <w:rFonts w:ascii="Garamond" w:hAnsi="Garamond" w:cs="Arial"/>
          <w:sz w:val="22"/>
          <w:szCs w:val="22"/>
          <w:lang w:eastAsia="sk-SK"/>
        </w:rPr>
        <w:t>Výzvy uvedené v tomto článku Zmluvy musia byť písomné a doručené na adresy pre doručovanie písomností uvedené v záhlaví Zmluvy.</w:t>
      </w:r>
    </w:p>
    <w:p w14:paraId="03477009" w14:textId="77777777" w:rsidR="006771DD" w:rsidRPr="006E2AFA" w:rsidRDefault="006771DD" w:rsidP="006771DD">
      <w:pPr>
        <w:tabs>
          <w:tab w:val="left" w:pos="0"/>
          <w:tab w:val="left" w:pos="426"/>
        </w:tabs>
        <w:ind w:left="709" w:hanging="709"/>
        <w:jc w:val="both"/>
        <w:rPr>
          <w:rFonts w:ascii="Garamond" w:hAnsi="Garamond" w:cs="Arial"/>
          <w:sz w:val="22"/>
          <w:szCs w:val="22"/>
          <w:lang w:eastAsia="sk-SK"/>
        </w:rPr>
      </w:pPr>
    </w:p>
    <w:p w14:paraId="66A1C73C" w14:textId="77777777" w:rsidR="006771DD" w:rsidRPr="006E2AFA" w:rsidRDefault="006771DD" w:rsidP="006771DD">
      <w:pPr>
        <w:numPr>
          <w:ilvl w:val="1"/>
          <w:numId w:val="15"/>
        </w:numPr>
        <w:tabs>
          <w:tab w:val="left" w:pos="0"/>
        </w:tabs>
        <w:ind w:left="709" w:hanging="709"/>
        <w:jc w:val="both"/>
        <w:rPr>
          <w:rFonts w:ascii="Garamond" w:hAnsi="Garamond" w:cs="Arial"/>
          <w:sz w:val="22"/>
          <w:szCs w:val="22"/>
          <w:lang w:eastAsia="sk-SK"/>
        </w:rPr>
      </w:pPr>
      <w:r w:rsidRPr="006E2AFA">
        <w:rPr>
          <w:rFonts w:ascii="Garamond" w:hAnsi="Garamond" w:cs="Arial"/>
          <w:sz w:val="22"/>
          <w:szCs w:val="22"/>
          <w:lang w:eastAsia="sk-SK"/>
        </w:rPr>
        <w:t>Odstúpenie od Zmluvy nadobudne účinnosť dňom doručenia písomného oznámenia Zmluvnej strany o odstúpení od Zmluvy druhej Zmluvnej strane.</w:t>
      </w:r>
    </w:p>
    <w:p w14:paraId="67652AF4" w14:textId="77777777" w:rsidR="006771DD" w:rsidRPr="006E2AFA" w:rsidRDefault="006771DD" w:rsidP="006771DD">
      <w:pPr>
        <w:tabs>
          <w:tab w:val="left" w:pos="0"/>
          <w:tab w:val="left" w:pos="426"/>
        </w:tabs>
        <w:ind w:left="709" w:hanging="709"/>
        <w:jc w:val="both"/>
        <w:rPr>
          <w:rFonts w:ascii="Garamond" w:hAnsi="Garamond" w:cs="Arial"/>
          <w:sz w:val="22"/>
          <w:szCs w:val="22"/>
          <w:lang w:eastAsia="sk-SK"/>
        </w:rPr>
      </w:pPr>
    </w:p>
    <w:p w14:paraId="2F2DC189" w14:textId="77777777" w:rsidR="006771DD" w:rsidRPr="006E2AFA" w:rsidRDefault="006771DD" w:rsidP="006771DD">
      <w:pPr>
        <w:numPr>
          <w:ilvl w:val="1"/>
          <w:numId w:val="15"/>
        </w:numPr>
        <w:tabs>
          <w:tab w:val="left" w:pos="0"/>
        </w:tabs>
        <w:ind w:left="709" w:hanging="709"/>
        <w:jc w:val="both"/>
        <w:rPr>
          <w:rFonts w:ascii="Garamond" w:hAnsi="Garamond" w:cs="Arial"/>
          <w:sz w:val="22"/>
          <w:szCs w:val="22"/>
        </w:rPr>
      </w:pPr>
      <w:r w:rsidRPr="006E2AFA">
        <w:rPr>
          <w:rFonts w:ascii="Garamond" w:hAnsi="Garamond"/>
          <w:sz w:val="22"/>
          <w:szCs w:val="22"/>
        </w:rPr>
        <w:t xml:space="preserve">Odstúpením Zmluva zaniká, a teda zanikajú všetky práva a povinnosti Zmluvných strán, ktoré vyplývajú zo Zmluvy. </w:t>
      </w:r>
      <w:r w:rsidRPr="006E2AFA">
        <w:rPr>
          <w:rFonts w:ascii="Garamond" w:hAnsi="Garamond" w:cs="Arial"/>
          <w:sz w:val="22"/>
          <w:szCs w:val="22"/>
        </w:rPr>
        <w:t>Odstúpenie</w:t>
      </w:r>
      <w:r w:rsidRPr="006E2AFA">
        <w:rPr>
          <w:rFonts w:ascii="Garamond" w:hAnsi="Garamond"/>
          <w:sz w:val="22"/>
          <w:szCs w:val="22"/>
        </w:rPr>
        <w:t xml:space="preserve"> od Zmluvy sa však nedotýka nároku na zaplatenie zmluvnej pokuty, </w:t>
      </w:r>
      <w:r w:rsidRPr="006E2AFA">
        <w:rPr>
          <w:rFonts w:ascii="Garamond" w:hAnsi="Garamond" w:cs="Arial"/>
          <w:sz w:val="22"/>
          <w:szCs w:val="22"/>
        </w:rPr>
        <w:t>nároku</w:t>
      </w:r>
      <w:r w:rsidRPr="006E2AFA">
        <w:rPr>
          <w:rFonts w:ascii="Garamond" w:hAnsi="Garamond"/>
          <w:sz w:val="22"/>
          <w:szCs w:val="22"/>
        </w:rPr>
        <w:t xml:space="preserve"> na náhradu škody vzniknutej </w:t>
      </w:r>
      <w:r w:rsidRPr="006E2AFA">
        <w:rPr>
          <w:rFonts w:ascii="Garamond" w:hAnsi="Garamond" w:cs="Arial"/>
          <w:sz w:val="22"/>
          <w:szCs w:val="22"/>
          <w:lang w:eastAsia="sk-SK"/>
        </w:rPr>
        <w:t>porušením</w:t>
      </w:r>
      <w:r w:rsidRPr="006E2AFA">
        <w:rPr>
          <w:rFonts w:ascii="Garamond" w:hAnsi="Garamond"/>
          <w:sz w:val="22"/>
          <w:szCs w:val="22"/>
        </w:rPr>
        <w:t xml:space="preserve"> Zmluvy, ako aj všetkých ostatných nárokov Zmluvných strán, ktoré vzhľadom na svoju podstatu zánikom Zmluvy nezanikajú.</w:t>
      </w:r>
    </w:p>
    <w:p w14:paraId="09667805" w14:textId="77777777" w:rsidR="006771DD" w:rsidRPr="006E2AFA" w:rsidRDefault="006771DD" w:rsidP="006771DD">
      <w:pPr>
        <w:tabs>
          <w:tab w:val="left" w:pos="0"/>
          <w:tab w:val="left" w:pos="426"/>
        </w:tabs>
        <w:jc w:val="both"/>
        <w:rPr>
          <w:rFonts w:ascii="Garamond" w:hAnsi="Garamond" w:cs="Arial"/>
          <w:sz w:val="22"/>
          <w:szCs w:val="22"/>
          <w:lang w:eastAsia="sk-SK"/>
        </w:rPr>
      </w:pPr>
    </w:p>
    <w:p w14:paraId="3B1703BA" w14:textId="77777777" w:rsidR="006771DD" w:rsidRDefault="006771DD" w:rsidP="006771DD">
      <w:pPr>
        <w:numPr>
          <w:ilvl w:val="1"/>
          <w:numId w:val="15"/>
        </w:numPr>
        <w:tabs>
          <w:tab w:val="left" w:pos="0"/>
        </w:tabs>
        <w:ind w:left="709" w:hanging="709"/>
        <w:jc w:val="both"/>
        <w:rPr>
          <w:rFonts w:ascii="Garamond" w:hAnsi="Garamond" w:cs="Arial"/>
          <w:sz w:val="22"/>
          <w:szCs w:val="22"/>
          <w:lang w:eastAsia="sk-SK"/>
        </w:rPr>
      </w:pPr>
      <w:r w:rsidRPr="006E2AFA">
        <w:rPr>
          <w:rFonts w:ascii="Garamond" w:hAnsi="Garamond" w:cs="Arial"/>
          <w:sz w:val="22"/>
          <w:szCs w:val="22"/>
          <w:lang w:eastAsia="sk-SK"/>
        </w:rPr>
        <w:t>Zmluva zaniká aj na základe písomnej dohody Zmluvných strán.</w:t>
      </w:r>
    </w:p>
    <w:p w14:paraId="7CF6BAFA" w14:textId="77777777" w:rsidR="006771DD" w:rsidRPr="006E2AFA" w:rsidRDefault="006771DD" w:rsidP="006771DD">
      <w:pPr>
        <w:tabs>
          <w:tab w:val="left" w:pos="0"/>
        </w:tabs>
        <w:jc w:val="both"/>
        <w:rPr>
          <w:rFonts w:ascii="Garamond" w:hAnsi="Garamond" w:cs="Arial"/>
          <w:sz w:val="22"/>
          <w:szCs w:val="22"/>
          <w:lang w:eastAsia="sk-SK"/>
        </w:rPr>
      </w:pPr>
    </w:p>
    <w:p w14:paraId="207002CE" w14:textId="77777777" w:rsidR="006771DD" w:rsidRPr="006E2AFA" w:rsidRDefault="006771DD" w:rsidP="006771DD">
      <w:pPr>
        <w:pStyle w:val="Nadpis2"/>
        <w:numPr>
          <w:ilvl w:val="0"/>
          <w:numId w:val="8"/>
        </w:numPr>
        <w:tabs>
          <w:tab w:val="left" w:pos="720"/>
        </w:tabs>
        <w:ind w:left="1416" w:hanging="1416"/>
        <w:jc w:val="both"/>
        <w:rPr>
          <w:rFonts w:ascii="Garamond" w:hAnsi="Garamond"/>
          <w:sz w:val="22"/>
          <w:szCs w:val="22"/>
        </w:rPr>
      </w:pPr>
      <w:r w:rsidRPr="006E2AFA">
        <w:rPr>
          <w:rFonts w:ascii="Garamond" w:hAnsi="Garamond"/>
          <w:sz w:val="22"/>
          <w:szCs w:val="22"/>
        </w:rPr>
        <w:lastRenderedPageBreak/>
        <w:t xml:space="preserve">ZÁVEREČNÉ </w:t>
      </w:r>
      <w:r w:rsidRPr="006771DD">
        <w:rPr>
          <w:rFonts w:ascii="Garamond" w:hAnsi="Garamond"/>
          <w:caps/>
          <w:sz w:val="22"/>
          <w:szCs w:val="22"/>
        </w:rPr>
        <w:t>USTANOVENIA</w:t>
      </w:r>
    </w:p>
    <w:p w14:paraId="04286797" w14:textId="77777777" w:rsidR="006771DD" w:rsidRPr="006E2AFA" w:rsidRDefault="006771DD" w:rsidP="006771DD">
      <w:pPr>
        <w:tabs>
          <w:tab w:val="left" w:pos="0"/>
          <w:tab w:val="left" w:pos="426"/>
        </w:tabs>
        <w:ind w:left="360"/>
        <w:jc w:val="both"/>
        <w:rPr>
          <w:rFonts w:ascii="Garamond" w:hAnsi="Garamond" w:cs="Arial"/>
          <w:b/>
          <w:bCs/>
          <w:sz w:val="22"/>
          <w:szCs w:val="22"/>
          <w:lang w:eastAsia="sk-SK"/>
        </w:rPr>
      </w:pPr>
    </w:p>
    <w:p w14:paraId="1D1ABBAA" w14:textId="77777777" w:rsidR="006771DD" w:rsidRPr="006E2AFA" w:rsidRDefault="006771DD" w:rsidP="006771DD">
      <w:pPr>
        <w:numPr>
          <w:ilvl w:val="1"/>
          <w:numId w:val="16"/>
        </w:numPr>
        <w:tabs>
          <w:tab w:val="left" w:pos="0"/>
        </w:tabs>
        <w:ind w:left="709" w:hanging="709"/>
        <w:jc w:val="both"/>
        <w:rPr>
          <w:rFonts w:ascii="Garamond" w:hAnsi="Garamond" w:cs="Arial"/>
          <w:sz w:val="22"/>
          <w:szCs w:val="22"/>
          <w:lang w:eastAsia="sk-SK"/>
        </w:rPr>
      </w:pPr>
      <w:r w:rsidRPr="006E2AFA">
        <w:rPr>
          <w:rFonts w:ascii="Garamond" w:hAnsi="Garamond" w:cs="Arial"/>
          <w:sz w:val="22"/>
          <w:szCs w:val="22"/>
          <w:lang w:eastAsia="sk-SK"/>
        </w:rPr>
        <w:t>Zmluva nadobúda účinnosť dňom nasledujúcim po dni jej zverejnenia v zmysle § 47a zákona č. 40/1964 Zb. Občiansky zákonník v znení neskorších predpisov.</w:t>
      </w:r>
    </w:p>
    <w:p w14:paraId="259E17E4" w14:textId="77777777" w:rsidR="006771DD" w:rsidRPr="006E2AFA" w:rsidRDefault="006771DD" w:rsidP="006771DD">
      <w:pPr>
        <w:tabs>
          <w:tab w:val="left" w:pos="0"/>
        </w:tabs>
        <w:ind w:left="709" w:hanging="709"/>
        <w:jc w:val="both"/>
        <w:rPr>
          <w:rFonts w:ascii="Garamond" w:hAnsi="Garamond" w:cs="Arial"/>
          <w:b/>
          <w:bCs/>
          <w:sz w:val="22"/>
          <w:szCs w:val="22"/>
          <w:lang w:eastAsia="sk-SK"/>
        </w:rPr>
      </w:pPr>
    </w:p>
    <w:p w14:paraId="3D0742F8" w14:textId="77777777" w:rsidR="006771DD" w:rsidRPr="006E2AFA" w:rsidRDefault="006771DD" w:rsidP="006771DD">
      <w:pPr>
        <w:numPr>
          <w:ilvl w:val="1"/>
          <w:numId w:val="16"/>
        </w:numPr>
        <w:tabs>
          <w:tab w:val="left" w:pos="0"/>
        </w:tabs>
        <w:ind w:left="709" w:hanging="709"/>
        <w:jc w:val="both"/>
        <w:rPr>
          <w:rFonts w:ascii="Garamond" w:hAnsi="Garamond" w:cs="Arial"/>
          <w:sz w:val="22"/>
          <w:szCs w:val="22"/>
          <w:lang w:eastAsia="sk-SK"/>
        </w:rPr>
      </w:pPr>
      <w:r w:rsidRPr="006E2AFA">
        <w:rPr>
          <w:rFonts w:ascii="Garamond" w:hAnsi="Garamond" w:cs="Arial"/>
          <w:sz w:val="22"/>
          <w:szCs w:val="22"/>
          <w:lang w:eastAsia="sk-SK"/>
        </w:rPr>
        <w:t>Práva a povinnosti Zmluvných strán neupravené v Zmluve sa spravujú príslušnými ustanoveniami Obchodného zákonníka.</w:t>
      </w:r>
    </w:p>
    <w:p w14:paraId="5AA10653" w14:textId="77777777" w:rsidR="006771DD" w:rsidRPr="006E2AFA" w:rsidRDefault="006771DD" w:rsidP="006771DD">
      <w:pPr>
        <w:tabs>
          <w:tab w:val="left" w:pos="0"/>
        </w:tabs>
        <w:ind w:left="709" w:hanging="709"/>
        <w:jc w:val="both"/>
        <w:rPr>
          <w:rFonts w:ascii="Garamond" w:hAnsi="Garamond" w:cs="Arial"/>
          <w:sz w:val="22"/>
          <w:szCs w:val="22"/>
          <w:lang w:eastAsia="sk-SK"/>
        </w:rPr>
      </w:pPr>
    </w:p>
    <w:p w14:paraId="6E7C7D02" w14:textId="77777777" w:rsidR="006771DD" w:rsidRPr="006E2AFA" w:rsidRDefault="006771DD" w:rsidP="006771DD">
      <w:pPr>
        <w:numPr>
          <w:ilvl w:val="1"/>
          <w:numId w:val="16"/>
        </w:numPr>
        <w:tabs>
          <w:tab w:val="left" w:pos="0"/>
        </w:tabs>
        <w:ind w:left="709" w:hanging="709"/>
        <w:jc w:val="both"/>
        <w:rPr>
          <w:rFonts w:ascii="Garamond" w:hAnsi="Garamond" w:cs="Arial"/>
          <w:sz w:val="22"/>
          <w:szCs w:val="22"/>
          <w:lang w:eastAsia="sk-SK"/>
        </w:rPr>
      </w:pPr>
      <w:r w:rsidRPr="006E2AFA">
        <w:rPr>
          <w:rFonts w:ascii="Garamond" w:hAnsi="Garamond" w:cs="Arial"/>
          <w:sz w:val="22"/>
          <w:szCs w:val="22"/>
          <w:lang w:eastAsia="sk-SK"/>
        </w:rPr>
        <w:t>Zmluvné strany sa dohodli, že vzťahy upravené Zmluvou, ako aj vzťahy vznikajúce zo Zmluvy sa spravujú právnym poriadkom Slovenskej republiky.</w:t>
      </w:r>
    </w:p>
    <w:p w14:paraId="38D4B448" w14:textId="77777777" w:rsidR="006771DD" w:rsidRPr="006E2AFA" w:rsidRDefault="006771DD" w:rsidP="006771DD">
      <w:pPr>
        <w:tabs>
          <w:tab w:val="left" w:pos="0"/>
        </w:tabs>
        <w:ind w:left="709" w:hanging="709"/>
        <w:jc w:val="both"/>
        <w:rPr>
          <w:rFonts w:ascii="Garamond" w:hAnsi="Garamond" w:cs="Arial"/>
          <w:sz w:val="22"/>
          <w:szCs w:val="22"/>
          <w:lang w:eastAsia="sk-SK"/>
        </w:rPr>
      </w:pPr>
    </w:p>
    <w:p w14:paraId="5315000D" w14:textId="77777777" w:rsidR="006771DD" w:rsidRPr="006E2AFA" w:rsidRDefault="006771DD" w:rsidP="006771DD">
      <w:pPr>
        <w:numPr>
          <w:ilvl w:val="1"/>
          <w:numId w:val="16"/>
        </w:numPr>
        <w:tabs>
          <w:tab w:val="left" w:pos="0"/>
        </w:tabs>
        <w:ind w:left="709" w:hanging="709"/>
        <w:jc w:val="both"/>
        <w:rPr>
          <w:rFonts w:ascii="Garamond" w:hAnsi="Garamond" w:cs="Arial"/>
          <w:sz w:val="22"/>
          <w:szCs w:val="22"/>
          <w:lang w:eastAsia="sk-SK"/>
        </w:rPr>
      </w:pPr>
      <w:r w:rsidRPr="006E2AFA">
        <w:rPr>
          <w:rFonts w:ascii="Garamond" w:hAnsi="Garamond" w:cs="Arial"/>
          <w:sz w:val="22"/>
          <w:szCs w:val="22"/>
          <w:lang w:eastAsia="sk-SK"/>
        </w:rPr>
        <w:t>Zmluvné strany sa dohodli, že akýkoľvek spor vzniknutý na základe Zmluvy alebo v súvislosti so Zmluvou, vrátane otázok platnosti, účinnosti alebo výkladu Zmluvy bude rozhodnutý príslušným súdom v Slovenskej republike.</w:t>
      </w:r>
    </w:p>
    <w:p w14:paraId="67AFE104" w14:textId="77777777" w:rsidR="006771DD" w:rsidRPr="006E2AFA" w:rsidRDefault="006771DD" w:rsidP="006771DD">
      <w:pPr>
        <w:tabs>
          <w:tab w:val="left" w:pos="0"/>
        </w:tabs>
        <w:ind w:left="709" w:hanging="709"/>
        <w:jc w:val="both"/>
        <w:rPr>
          <w:rFonts w:ascii="Garamond" w:hAnsi="Garamond" w:cs="Arial"/>
          <w:sz w:val="22"/>
          <w:szCs w:val="22"/>
          <w:lang w:eastAsia="sk-SK"/>
        </w:rPr>
      </w:pPr>
    </w:p>
    <w:p w14:paraId="61583EAD" w14:textId="77777777" w:rsidR="006771DD" w:rsidRPr="00A37AD7" w:rsidRDefault="006771DD" w:rsidP="006771DD">
      <w:pPr>
        <w:numPr>
          <w:ilvl w:val="1"/>
          <w:numId w:val="16"/>
        </w:numPr>
        <w:tabs>
          <w:tab w:val="left" w:pos="0"/>
        </w:tabs>
        <w:ind w:left="709" w:hanging="709"/>
        <w:jc w:val="both"/>
        <w:rPr>
          <w:rFonts w:ascii="Garamond" w:hAnsi="Garamond" w:cs="Arial"/>
          <w:sz w:val="22"/>
          <w:szCs w:val="22"/>
        </w:rPr>
      </w:pPr>
      <w:r w:rsidRPr="006E2AFA">
        <w:rPr>
          <w:rFonts w:ascii="Garamond" w:hAnsi="Garamond"/>
          <w:sz w:val="22"/>
          <w:szCs w:val="22"/>
          <w:lang w:eastAsia="en-US"/>
        </w:rPr>
        <w:t>Práva</w:t>
      </w:r>
      <w:r w:rsidRPr="006E2AFA">
        <w:rPr>
          <w:rFonts w:ascii="Garamond" w:eastAsia="Calibri" w:hAnsi="Garamond"/>
          <w:sz w:val="22"/>
          <w:szCs w:val="22"/>
        </w:rPr>
        <w:t xml:space="preserve"> a povinnosti zo Zmluvy prechádzajú na právnych nástupcov Zmluvných strán. Poskytovateľ môže svoje </w:t>
      </w:r>
      <w:r w:rsidRPr="006E2AFA">
        <w:rPr>
          <w:rFonts w:ascii="Garamond" w:hAnsi="Garamond"/>
          <w:sz w:val="22"/>
          <w:szCs w:val="22"/>
          <w:lang w:eastAsia="en-US"/>
        </w:rPr>
        <w:t>pohľadávky</w:t>
      </w:r>
      <w:r w:rsidRPr="006E2AFA">
        <w:rPr>
          <w:rFonts w:ascii="Garamond" w:eastAsia="Calibri" w:hAnsi="Garamond"/>
          <w:sz w:val="22"/>
          <w:szCs w:val="22"/>
        </w:rPr>
        <w:t xml:space="preserve"> voči Objednávateľovi vyplývajúce zo Zmluvy postúpiť len s predchádzajúcim písomným súhlasom Objednávateľa.</w:t>
      </w:r>
    </w:p>
    <w:p w14:paraId="11696617" w14:textId="77777777" w:rsidR="006771DD" w:rsidRDefault="006771DD" w:rsidP="006771DD">
      <w:pPr>
        <w:pStyle w:val="Odsekzoznamu"/>
        <w:rPr>
          <w:rFonts w:ascii="Garamond" w:hAnsi="Garamond" w:cs="Arial"/>
          <w:sz w:val="22"/>
          <w:szCs w:val="22"/>
        </w:rPr>
      </w:pPr>
    </w:p>
    <w:p w14:paraId="137E41C5" w14:textId="77777777" w:rsidR="006771DD" w:rsidRPr="006E2AFA" w:rsidRDefault="006771DD" w:rsidP="006771DD">
      <w:pPr>
        <w:numPr>
          <w:ilvl w:val="1"/>
          <w:numId w:val="16"/>
        </w:numPr>
        <w:tabs>
          <w:tab w:val="left" w:pos="0"/>
        </w:tabs>
        <w:ind w:left="709" w:hanging="709"/>
        <w:jc w:val="both"/>
        <w:rPr>
          <w:rFonts w:ascii="Garamond" w:hAnsi="Garamond" w:cs="Arial"/>
          <w:sz w:val="22"/>
          <w:szCs w:val="22"/>
          <w:lang w:eastAsia="sk-SK"/>
        </w:rPr>
      </w:pPr>
      <w:r w:rsidRPr="006E2AFA">
        <w:rPr>
          <w:rFonts w:ascii="Garamond" w:hAnsi="Garamond" w:cs="Garamond"/>
          <w:sz w:val="22"/>
          <w:szCs w:val="22"/>
          <w:lang w:eastAsia="sk-SK"/>
        </w:rPr>
        <w:t xml:space="preserve">Zmluvu možno meniť jedine formou písomných, očíslovaných dodatkov, podpísaných Zmluvnými stranami. </w:t>
      </w:r>
    </w:p>
    <w:p w14:paraId="6DADEBFE" w14:textId="77777777" w:rsidR="006771DD" w:rsidRPr="006E2AFA" w:rsidRDefault="006771DD" w:rsidP="006771DD">
      <w:pPr>
        <w:tabs>
          <w:tab w:val="left" w:pos="0"/>
        </w:tabs>
        <w:ind w:left="709"/>
        <w:jc w:val="both"/>
        <w:rPr>
          <w:rFonts w:ascii="Garamond" w:hAnsi="Garamond" w:cs="Arial"/>
          <w:sz w:val="22"/>
          <w:szCs w:val="22"/>
          <w:lang w:eastAsia="sk-SK"/>
        </w:rPr>
      </w:pPr>
    </w:p>
    <w:p w14:paraId="44436FC7" w14:textId="77777777" w:rsidR="006771DD" w:rsidRPr="006E2AFA" w:rsidRDefault="006771DD" w:rsidP="006771DD">
      <w:pPr>
        <w:numPr>
          <w:ilvl w:val="1"/>
          <w:numId w:val="16"/>
        </w:numPr>
        <w:tabs>
          <w:tab w:val="left" w:pos="0"/>
        </w:tabs>
        <w:ind w:left="709" w:hanging="709"/>
        <w:jc w:val="both"/>
        <w:rPr>
          <w:rFonts w:ascii="Garamond" w:hAnsi="Garamond" w:cs="Arial"/>
          <w:sz w:val="22"/>
          <w:szCs w:val="22"/>
          <w:lang w:eastAsia="sk-SK"/>
        </w:rPr>
      </w:pPr>
      <w:r w:rsidRPr="006E2AFA">
        <w:rPr>
          <w:rFonts w:ascii="Garamond" w:hAnsi="Garamond" w:cs="Garamond"/>
          <w:sz w:val="22"/>
          <w:szCs w:val="22"/>
          <w:lang w:eastAsia="sk-SK"/>
        </w:rPr>
        <w:t>Zmluvné strany sa dohodli, v rozsahu v akom to právne predpisy pripúšťajú, že vylučujú právo Kupujúceho započítať bez súhlasu Predávajúceho akúkoľvek svoju pohľadávku voči Predávajúcemu oproti akejkoľvek pohľadávke Predávajúceho voči Kupujúcemu.</w:t>
      </w:r>
    </w:p>
    <w:p w14:paraId="6A23EC8C" w14:textId="77777777" w:rsidR="006771DD" w:rsidRPr="006E2AFA" w:rsidRDefault="006771DD" w:rsidP="006771DD">
      <w:pPr>
        <w:tabs>
          <w:tab w:val="left" w:pos="0"/>
        </w:tabs>
        <w:ind w:left="709" w:hanging="709"/>
        <w:jc w:val="both"/>
        <w:rPr>
          <w:rFonts w:ascii="Garamond" w:hAnsi="Garamond" w:cs="Arial"/>
          <w:sz w:val="22"/>
          <w:szCs w:val="22"/>
          <w:lang w:eastAsia="sk-SK"/>
        </w:rPr>
      </w:pPr>
    </w:p>
    <w:p w14:paraId="7F36AD18" w14:textId="77777777" w:rsidR="006771DD" w:rsidRPr="006E2AFA" w:rsidRDefault="006771DD" w:rsidP="006771DD">
      <w:pPr>
        <w:numPr>
          <w:ilvl w:val="1"/>
          <w:numId w:val="16"/>
        </w:numPr>
        <w:tabs>
          <w:tab w:val="left" w:pos="0"/>
        </w:tabs>
        <w:ind w:left="709" w:hanging="709"/>
        <w:jc w:val="both"/>
        <w:rPr>
          <w:rFonts w:ascii="Garamond" w:hAnsi="Garamond" w:cs="Arial"/>
          <w:sz w:val="22"/>
          <w:szCs w:val="22"/>
          <w:lang w:eastAsia="sk-SK"/>
        </w:rPr>
      </w:pPr>
      <w:r w:rsidRPr="006E2AFA">
        <w:rPr>
          <w:rFonts w:ascii="Garamond" w:hAnsi="Garamond" w:cs="Garamond"/>
          <w:sz w:val="22"/>
          <w:szCs w:val="22"/>
          <w:lang w:eastAsia="sk-SK"/>
        </w:rPr>
        <w:t>Zmluvné strany sa dohodli, že Predávajúci môže kedykoľvek započítať pohľadávku, ktorú má voči Kupujúcemu proti akejkoľvek pohľadávke (bez ohľadu na to, či je v čase započítania splatná alebo nie), ktorú má Kupujúci voči Predávajúcemu. Ak sú započítavané pohľadávky denominované v rôznych menách, Predávajúci je oprávnený pre účely započítania prepočítať čiastku ktorejkoľvek pohľadávky do meny druhej pohľadávky, pričom použije výmenný kurz stanovený v kurzovom lístku publikovanom Európskou centrálnou bankou.</w:t>
      </w:r>
    </w:p>
    <w:p w14:paraId="6F9B63AF" w14:textId="77777777" w:rsidR="006771DD" w:rsidRPr="006E2AFA" w:rsidRDefault="006771DD" w:rsidP="006771DD">
      <w:pPr>
        <w:tabs>
          <w:tab w:val="left" w:pos="0"/>
        </w:tabs>
        <w:ind w:left="709" w:hanging="709"/>
        <w:jc w:val="both"/>
        <w:rPr>
          <w:rFonts w:ascii="Garamond" w:hAnsi="Garamond" w:cs="Arial"/>
          <w:sz w:val="22"/>
          <w:szCs w:val="22"/>
          <w:lang w:eastAsia="sk-SK"/>
        </w:rPr>
      </w:pPr>
    </w:p>
    <w:p w14:paraId="374C150E" w14:textId="77777777" w:rsidR="006771DD" w:rsidRPr="006E2AFA" w:rsidRDefault="006771DD" w:rsidP="006771DD">
      <w:pPr>
        <w:numPr>
          <w:ilvl w:val="1"/>
          <w:numId w:val="16"/>
        </w:numPr>
        <w:tabs>
          <w:tab w:val="left" w:pos="0"/>
        </w:tabs>
        <w:ind w:left="709" w:hanging="709"/>
        <w:jc w:val="both"/>
        <w:rPr>
          <w:rFonts w:ascii="Garamond" w:hAnsi="Garamond" w:cs="Arial"/>
          <w:sz w:val="22"/>
          <w:szCs w:val="22"/>
          <w:lang w:eastAsia="sk-SK"/>
        </w:rPr>
      </w:pPr>
      <w:r w:rsidRPr="006E2AFA">
        <w:rPr>
          <w:rFonts w:ascii="Garamond" w:hAnsi="Garamond" w:cs="Garamond"/>
          <w:sz w:val="22"/>
          <w:szCs w:val="22"/>
          <w:lang w:eastAsia="sk-SK"/>
        </w:rPr>
        <w:t>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7CD083E3" w14:textId="77777777" w:rsidR="006771DD" w:rsidRPr="006E2AFA" w:rsidRDefault="006771DD" w:rsidP="006771DD">
      <w:pPr>
        <w:tabs>
          <w:tab w:val="left" w:pos="0"/>
        </w:tabs>
        <w:ind w:left="709"/>
        <w:jc w:val="both"/>
        <w:rPr>
          <w:rFonts w:ascii="Garamond" w:hAnsi="Garamond" w:cs="Arial"/>
          <w:sz w:val="22"/>
          <w:szCs w:val="22"/>
          <w:lang w:eastAsia="sk-SK"/>
        </w:rPr>
      </w:pPr>
    </w:p>
    <w:p w14:paraId="66609871" w14:textId="77777777" w:rsidR="006771DD" w:rsidRPr="006E2AFA" w:rsidRDefault="006771DD" w:rsidP="006771DD">
      <w:pPr>
        <w:numPr>
          <w:ilvl w:val="1"/>
          <w:numId w:val="16"/>
        </w:numPr>
        <w:tabs>
          <w:tab w:val="left" w:pos="0"/>
        </w:tabs>
        <w:ind w:left="709" w:hanging="709"/>
        <w:jc w:val="both"/>
        <w:rPr>
          <w:rFonts w:ascii="Garamond" w:hAnsi="Garamond" w:cs="Garamond"/>
          <w:sz w:val="22"/>
          <w:szCs w:val="22"/>
          <w:lang w:eastAsia="sk-SK"/>
        </w:rPr>
      </w:pPr>
      <w:bookmarkStart w:id="3" w:name="_Hlk510519098"/>
      <w:r w:rsidRPr="006E2AFA">
        <w:rPr>
          <w:rFonts w:ascii="Garamond" w:hAnsi="Garamond" w:cs="Garamond"/>
          <w:sz w:val="22"/>
          <w:szCs w:val="22"/>
          <w:lang w:eastAsia="sk-SK"/>
        </w:rPr>
        <w:t>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p>
    <w:bookmarkEnd w:id="3"/>
    <w:p w14:paraId="22C5265B" w14:textId="77777777" w:rsidR="006771DD" w:rsidRPr="006E2AFA" w:rsidRDefault="006771DD" w:rsidP="006771DD">
      <w:pPr>
        <w:tabs>
          <w:tab w:val="left" w:pos="0"/>
        </w:tabs>
        <w:ind w:left="709" w:hanging="709"/>
        <w:jc w:val="both"/>
        <w:rPr>
          <w:rFonts w:ascii="Garamond" w:hAnsi="Garamond" w:cs="Arial"/>
          <w:sz w:val="22"/>
          <w:szCs w:val="22"/>
          <w:lang w:eastAsia="sk-SK"/>
        </w:rPr>
      </w:pPr>
    </w:p>
    <w:p w14:paraId="005D3BD7" w14:textId="77777777" w:rsidR="006771DD" w:rsidRPr="006E2AFA" w:rsidRDefault="006771DD" w:rsidP="006771DD">
      <w:pPr>
        <w:numPr>
          <w:ilvl w:val="1"/>
          <w:numId w:val="16"/>
        </w:numPr>
        <w:tabs>
          <w:tab w:val="left" w:pos="0"/>
        </w:tabs>
        <w:ind w:left="709" w:hanging="709"/>
        <w:jc w:val="both"/>
        <w:rPr>
          <w:rFonts w:ascii="Garamond" w:hAnsi="Garamond" w:cs="Arial"/>
          <w:sz w:val="22"/>
          <w:szCs w:val="22"/>
          <w:lang w:eastAsia="sk-SK"/>
        </w:rPr>
      </w:pPr>
      <w:r w:rsidRPr="006E2AFA">
        <w:rPr>
          <w:rFonts w:ascii="Garamond" w:hAnsi="Garamond" w:cs="Garamond"/>
          <w:sz w:val="22"/>
          <w:szCs w:val="22"/>
          <w:lang w:eastAsia="sk-SK"/>
        </w:rPr>
        <w:t xml:space="preserve">Zmluvné strany zhodne prehlasujú, (i) že si Zmluvu riadne prečítali, (ii) v plnom rozsahu porozumeli jej obsahu, ktorý je pre </w:t>
      </w:r>
      <w:proofErr w:type="spellStart"/>
      <w:r w:rsidRPr="006E2AFA">
        <w:rPr>
          <w:rFonts w:ascii="Garamond" w:hAnsi="Garamond" w:cs="Garamond"/>
          <w:sz w:val="22"/>
          <w:szCs w:val="22"/>
          <w:lang w:eastAsia="sk-SK"/>
        </w:rPr>
        <w:t>ne</w:t>
      </w:r>
      <w:proofErr w:type="spellEnd"/>
      <w:r w:rsidRPr="006E2AFA">
        <w:rPr>
          <w:rFonts w:ascii="Garamond" w:hAnsi="Garamond" w:cs="Garamond"/>
          <w:sz w:val="22"/>
          <w:szCs w:val="22"/>
          <w:lang w:eastAsia="sk-SK"/>
        </w:rPr>
        <w:t xml:space="preserv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13CD6539" w14:textId="77777777" w:rsidR="006771DD" w:rsidRPr="006E2AFA" w:rsidRDefault="006771DD" w:rsidP="006771DD">
      <w:pPr>
        <w:tabs>
          <w:tab w:val="left" w:pos="0"/>
        </w:tabs>
        <w:ind w:left="709" w:hanging="709"/>
        <w:jc w:val="both"/>
        <w:rPr>
          <w:rFonts w:ascii="Garamond" w:hAnsi="Garamond" w:cs="Arial"/>
          <w:sz w:val="22"/>
          <w:szCs w:val="22"/>
          <w:lang w:eastAsia="sk-SK"/>
        </w:rPr>
      </w:pPr>
    </w:p>
    <w:p w14:paraId="49B10570" w14:textId="77777777" w:rsidR="006771DD" w:rsidRPr="006E2AFA" w:rsidRDefault="006771DD" w:rsidP="006771DD">
      <w:pPr>
        <w:numPr>
          <w:ilvl w:val="1"/>
          <w:numId w:val="16"/>
        </w:numPr>
        <w:tabs>
          <w:tab w:val="left" w:pos="0"/>
        </w:tabs>
        <w:ind w:left="709" w:hanging="709"/>
        <w:jc w:val="both"/>
        <w:rPr>
          <w:rFonts w:ascii="Garamond" w:hAnsi="Garamond" w:cs="Arial"/>
          <w:sz w:val="22"/>
          <w:szCs w:val="22"/>
          <w:lang w:eastAsia="sk-SK"/>
        </w:rPr>
      </w:pPr>
      <w:r w:rsidRPr="006E2AFA">
        <w:rPr>
          <w:rFonts w:ascii="Garamond" w:hAnsi="Garamond" w:cs="Garamond"/>
          <w:sz w:val="22"/>
          <w:szCs w:val="22"/>
          <w:lang w:eastAsia="sk-SK"/>
        </w:rPr>
        <w:lastRenderedPageBreak/>
        <w:t>Zmluva je vyhotovená v</w:t>
      </w:r>
      <w:r>
        <w:rPr>
          <w:rFonts w:ascii="Garamond" w:hAnsi="Garamond" w:cs="Garamond"/>
          <w:sz w:val="22"/>
          <w:szCs w:val="22"/>
          <w:lang w:eastAsia="sk-SK"/>
        </w:rPr>
        <w:t> 3 (troch</w:t>
      </w:r>
      <w:r w:rsidRPr="006E2AFA">
        <w:rPr>
          <w:rFonts w:ascii="Garamond" w:hAnsi="Garamond" w:cs="Garamond"/>
          <w:sz w:val="22"/>
          <w:szCs w:val="22"/>
          <w:lang w:eastAsia="sk-SK"/>
        </w:rPr>
        <w:t xml:space="preserve">) rovnopisoch, s tým, že všetky rovnopisy majú platnosť originálu, pričom </w:t>
      </w:r>
      <w:r>
        <w:rPr>
          <w:rFonts w:ascii="Garamond" w:hAnsi="Garamond" w:cs="Garamond"/>
          <w:sz w:val="22"/>
          <w:szCs w:val="22"/>
          <w:lang w:eastAsia="sk-SK"/>
        </w:rPr>
        <w:t>Predávajúci</w:t>
      </w:r>
      <w:r w:rsidRPr="006E2AFA">
        <w:rPr>
          <w:rFonts w:ascii="Garamond" w:hAnsi="Garamond" w:cs="Garamond"/>
          <w:sz w:val="22"/>
          <w:szCs w:val="22"/>
          <w:lang w:eastAsia="sk-SK"/>
        </w:rPr>
        <w:t xml:space="preserve"> dostan</w:t>
      </w:r>
      <w:r>
        <w:rPr>
          <w:rFonts w:ascii="Garamond" w:hAnsi="Garamond" w:cs="Garamond"/>
          <w:sz w:val="22"/>
          <w:szCs w:val="22"/>
          <w:lang w:eastAsia="sk-SK"/>
        </w:rPr>
        <w:t>e</w:t>
      </w:r>
      <w:r w:rsidRPr="006E2AFA">
        <w:rPr>
          <w:rFonts w:ascii="Garamond" w:hAnsi="Garamond" w:cs="Garamond"/>
          <w:sz w:val="22"/>
          <w:szCs w:val="22"/>
          <w:lang w:eastAsia="sk-SK"/>
        </w:rPr>
        <w:t xml:space="preserve"> </w:t>
      </w:r>
      <w:r>
        <w:rPr>
          <w:rFonts w:ascii="Garamond" w:hAnsi="Garamond" w:cs="Garamond"/>
          <w:sz w:val="22"/>
          <w:szCs w:val="22"/>
          <w:lang w:eastAsia="sk-SK"/>
        </w:rPr>
        <w:t>2 (dva</w:t>
      </w:r>
      <w:r w:rsidRPr="006E2AFA">
        <w:rPr>
          <w:rFonts w:ascii="Garamond" w:hAnsi="Garamond" w:cs="Garamond"/>
          <w:sz w:val="22"/>
          <w:szCs w:val="22"/>
          <w:lang w:eastAsia="sk-SK"/>
        </w:rPr>
        <w:t>) rovnopis</w:t>
      </w:r>
      <w:r>
        <w:rPr>
          <w:rFonts w:ascii="Garamond" w:hAnsi="Garamond" w:cs="Garamond"/>
          <w:sz w:val="22"/>
          <w:szCs w:val="22"/>
          <w:lang w:eastAsia="sk-SK"/>
        </w:rPr>
        <w:t>y a Kupujúci dostane 1 (jeden) rovnopis.</w:t>
      </w:r>
    </w:p>
    <w:p w14:paraId="272A77B5" w14:textId="77777777" w:rsidR="006771DD" w:rsidRPr="006E2AFA" w:rsidRDefault="006771DD" w:rsidP="006771DD">
      <w:pPr>
        <w:tabs>
          <w:tab w:val="left" w:pos="0"/>
          <w:tab w:val="left" w:pos="426"/>
        </w:tabs>
        <w:ind w:left="360"/>
        <w:jc w:val="both"/>
        <w:rPr>
          <w:rFonts w:ascii="Garamond" w:hAnsi="Garamond" w:cs="Arial"/>
          <w:sz w:val="22"/>
          <w:szCs w:val="22"/>
          <w:lang w:eastAsia="sk-SK"/>
        </w:rPr>
      </w:pPr>
    </w:p>
    <w:p w14:paraId="233F1487" w14:textId="77777777" w:rsidR="006771DD" w:rsidRPr="006E2AFA" w:rsidRDefault="006771DD" w:rsidP="006771DD">
      <w:pPr>
        <w:tabs>
          <w:tab w:val="left" w:pos="426"/>
        </w:tabs>
        <w:jc w:val="both"/>
        <w:rPr>
          <w:rFonts w:ascii="Garamond" w:eastAsia="Calibri" w:hAnsi="Garamond"/>
          <w:sz w:val="22"/>
          <w:szCs w:val="22"/>
          <w:lang w:eastAsia="sk-SK"/>
        </w:rPr>
      </w:pPr>
    </w:p>
    <w:p w14:paraId="4603343E" w14:textId="77777777" w:rsidR="006771DD" w:rsidRPr="006E2AFA" w:rsidRDefault="006771DD" w:rsidP="006771DD">
      <w:pPr>
        <w:tabs>
          <w:tab w:val="left" w:pos="709"/>
        </w:tabs>
        <w:jc w:val="both"/>
        <w:rPr>
          <w:rFonts w:ascii="Garamond" w:hAnsi="Garamond"/>
          <w:sz w:val="22"/>
          <w:szCs w:val="22"/>
        </w:rPr>
      </w:pPr>
      <w:r w:rsidRPr="006E2AFA">
        <w:rPr>
          <w:rFonts w:ascii="Garamond" w:hAnsi="Garamond"/>
          <w:sz w:val="22"/>
          <w:szCs w:val="22"/>
          <w:u w:val="single"/>
        </w:rPr>
        <w:t>Prílohy</w:t>
      </w:r>
      <w:r w:rsidRPr="006E2AFA">
        <w:rPr>
          <w:rFonts w:ascii="Garamond" w:hAnsi="Garamond"/>
          <w:sz w:val="22"/>
          <w:szCs w:val="22"/>
        </w:rPr>
        <w:t>:</w:t>
      </w:r>
      <w:r w:rsidRPr="006E2AFA">
        <w:rPr>
          <w:rFonts w:ascii="Garamond" w:hAnsi="Garamond"/>
          <w:sz w:val="22"/>
          <w:szCs w:val="22"/>
        </w:rPr>
        <w:tab/>
      </w:r>
    </w:p>
    <w:p w14:paraId="03F80705" w14:textId="77777777" w:rsidR="006771DD" w:rsidRPr="006E2AFA" w:rsidRDefault="006771DD" w:rsidP="006771DD">
      <w:pPr>
        <w:tabs>
          <w:tab w:val="left" w:pos="709"/>
        </w:tabs>
        <w:jc w:val="both"/>
        <w:rPr>
          <w:rFonts w:ascii="Garamond" w:hAnsi="Garamond"/>
          <w:sz w:val="22"/>
          <w:szCs w:val="22"/>
        </w:rPr>
      </w:pPr>
    </w:p>
    <w:p w14:paraId="5D31EBC9" w14:textId="77777777" w:rsidR="006771DD" w:rsidRPr="006E2AFA" w:rsidRDefault="006771DD" w:rsidP="006771DD">
      <w:pPr>
        <w:tabs>
          <w:tab w:val="left" w:pos="709"/>
        </w:tabs>
        <w:jc w:val="both"/>
        <w:rPr>
          <w:rFonts w:ascii="Garamond" w:hAnsi="Garamond"/>
          <w:sz w:val="22"/>
          <w:szCs w:val="22"/>
        </w:rPr>
      </w:pPr>
      <w:r w:rsidRPr="006E2AFA">
        <w:rPr>
          <w:rFonts w:ascii="Garamond" w:hAnsi="Garamond"/>
          <w:sz w:val="22"/>
          <w:szCs w:val="22"/>
        </w:rPr>
        <w:t>Príloha 1: Špecifikácia Tovaru</w:t>
      </w:r>
    </w:p>
    <w:p w14:paraId="5F2F54DC" w14:textId="77777777" w:rsidR="006771DD" w:rsidRPr="006E2AFA" w:rsidRDefault="006771DD" w:rsidP="006771DD">
      <w:pPr>
        <w:jc w:val="both"/>
        <w:rPr>
          <w:rFonts w:ascii="Garamond" w:hAnsi="Garamond"/>
          <w:sz w:val="22"/>
          <w:szCs w:val="22"/>
        </w:rPr>
      </w:pPr>
      <w:r w:rsidRPr="006E2AFA">
        <w:rPr>
          <w:rFonts w:ascii="Garamond" w:hAnsi="Garamond"/>
          <w:sz w:val="22"/>
          <w:szCs w:val="22"/>
        </w:rPr>
        <w:t>Príloha 2: Preberací protokol</w:t>
      </w:r>
    </w:p>
    <w:p w14:paraId="35D769C5"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r w:rsidRPr="006E2AFA">
        <w:rPr>
          <w:rFonts w:ascii="Garamond" w:hAnsi="Garamond" w:cs="Garamond"/>
          <w:b/>
          <w:bCs/>
          <w:caps/>
          <w:noProof/>
          <w:sz w:val="22"/>
          <w:szCs w:val="22"/>
          <w:lang w:eastAsia="sk-SK"/>
        </w:rPr>
        <w:t xml:space="preserve"> </w:t>
      </w:r>
      <w:r w:rsidRPr="006E2AFA">
        <w:rPr>
          <w:rFonts w:ascii="Garamond" w:hAnsi="Garamond" w:cs="Garamond"/>
          <w:b/>
          <w:bCs/>
          <w:caps/>
          <w:noProof/>
          <w:sz w:val="22"/>
          <w:szCs w:val="22"/>
          <w:lang w:eastAsia="sk-SK"/>
        </w:rPr>
        <w:br w:type="page"/>
      </w:r>
    </w:p>
    <w:p w14:paraId="240168FC" w14:textId="77777777" w:rsidR="006771DD" w:rsidRPr="006E2AFA" w:rsidRDefault="006771DD" w:rsidP="006771DD">
      <w:pPr>
        <w:tabs>
          <w:tab w:val="center" w:pos="4536"/>
          <w:tab w:val="right" w:pos="9072"/>
        </w:tabs>
        <w:jc w:val="center"/>
        <w:rPr>
          <w:rFonts w:ascii="Garamond" w:hAnsi="Garamond" w:cs="Garamond"/>
          <w:b/>
          <w:bCs/>
          <w:noProof/>
          <w:sz w:val="22"/>
          <w:szCs w:val="22"/>
          <w:lang w:eastAsia="sk-SK"/>
        </w:rPr>
      </w:pPr>
      <w:r w:rsidRPr="006E2AFA">
        <w:rPr>
          <w:rFonts w:ascii="Garamond" w:hAnsi="Garamond" w:cs="Garamond"/>
          <w:b/>
          <w:bCs/>
          <w:caps/>
          <w:noProof/>
          <w:sz w:val="22"/>
          <w:szCs w:val="22"/>
          <w:lang w:eastAsia="sk-SK"/>
        </w:rPr>
        <w:lastRenderedPageBreak/>
        <w:t>Príloha</w:t>
      </w:r>
      <w:r w:rsidRPr="006E2AFA">
        <w:rPr>
          <w:rFonts w:ascii="Garamond" w:hAnsi="Garamond" w:cs="Garamond"/>
          <w:b/>
          <w:bCs/>
          <w:noProof/>
          <w:sz w:val="22"/>
          <w:szCs w:val="22"/>
          <w:lang w:eastAsia="sk-SK"/>
        </w:rPr>
        <w:t xml:space="preserve"> 1</w:t>
      </w:r>
    </w:p>
    <w:p w14:paraId="65254AC9"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r w:rsidRPr="006E2AFA">
        <w:rPr>
          <w:rFonts w:ascii="Garamond" w:hAnsi="Garamond" w:cs="Garamond"/>
          <w:b/>
          <w:bCs/>
          <w:caps/>
          <w:noProof/>
          <w:sz w:val="22"/>
          <w:szCs w:val="22"/>
          <w:lang w:eastAsia="sk-SK"/>
        </w:rPr>
        <w:t>ŠPECIFIKÁCIA ToVARU</w:t>
      </w:r>
    </w:p>
    <w:p w14:paraId="62B2E68C" w14:textId="77777777" w:rsidR="006771DD" w:rsidRPr="006E2AFA" w:rsidRDefault="006771DD" w:rsidP="006771DD">
      <w:pPr>
        <w:jc w:val="center"/>
        <w:rPr>
          <w:rFonts w:ascii="Garamond" w:hAnsi="Garamond" w:cs="Garamond"/>
          <w:b/>
          <w:bCs/>
          <w:noProof/>
          <w:sz w:val="22"/>
          <w:szCs w:val="22"/>
          <w:lang w:eastAsia="sk-SK"/>
        </w:rPr>
      </w:pPr>
    </w:p>
    <w:p w14:paraId="0443676C"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28E3568E"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347C4188"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1DEABDDF"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5182E815"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260E3FD4"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0BB36576"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7C48113E"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73CA6C42"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37A8202E"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47E75675"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10ECA6DD"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61CA3663"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25956675"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6F885EF5"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5DAFCFA5"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3CBDC37C"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57013E04"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65B514B7"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6EE89495"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6B990BBE"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69645C5A"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4A37CAED"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5970C4F5"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5640C332"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0D8D26FD"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7B1D78DF"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34B2EF5C"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4F956913"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31ECD0C6"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651211B8"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013EBF3A"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5F3ABF74"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6BCFA57F"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180CF512"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442277CC"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795AB927"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287E0A86"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06668C2D"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271C577E"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055538A5"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316ACA70"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68E502E0"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34AC4390"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4FA8AC46"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14E5E5C7"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52ACCFCB"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4AAC8A0B"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5838A608"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1046592D"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75D7C5C5"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71CB2022"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189CA513"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4C7592F5" w14:textId="77777777" w:rsidR="006771DD" w:rsidRPr="006E2AFA" w:rsidRDefault="006771DD" w:rsidP="006771DD">
      <w:pPr>
        <w:tabs>
          <w:tab w:val="center" w:pos="4536"/>
          <w:tab w:val="right" w:pos="9072"/>
        </w:tabs>
        <w:jc w:val="center"/>
        <w:rPr>
          <w:rFonts w:ascii="Garamond" w:hAnsi="Garamond" w:cs="Garamond"/>
          <w:noProof/>
          <w:sz w:val="22"/>
          <w:szCs w:val="22"/>
          <w:lang w:eastAsia="sk-SK"/>
        </w:rPr>
      </w:pPr>
      <w:r w:rsidRPr="006E2AFA">
        <w:rPr>
          <w:rFonts w:ascii="Garamond" w:hAnsi="Garamond" w:cs="Garamond"/>
          <w:b/>
          <w:bCs/>
          <w:caps/>
          <w:noProof/>
          <w:sz w:val="22"/>
          <w:szCs w:val="22"/>
          <w:lang w:eastAsia="sk-SK"/>
        </w:rPr>
        <w:lastRenderedPageBreak/>
        <w:t>Príloha</w:t>
      </w:r>
      <w:r w:rsidRPr="006E2AFA">
        <w:rPr>
          <w:rFonts w:ascii="Garamond" w:hAnsi="Garamond" w:cs="Garamond"/>
          <w:b/>
          <w:bCs/>
          <w:noProof/>
          <w:sz w:val="22"/>
          <w:szCs w:val="22"/>
          <w:lang w:eastAsia="sk-SK"/>
        </w:rPr>
        <w:t xml:space="preserve"> 2</w:t>
      </w:r>
    </w:p>
    <w:p w14:paraId="55939EAA" w14:textId="77777777" w:rsidR="006771DD" w:rsidRPr="006E2AFA" w:rsidRDefault="006771DD" w:rsidP="006771DD">
      <w:pPr>
        <w:jc w:val="center"/>
        <w:rPr>
          <w:rFonts w:ascii="Garamond" w:hAnsi="Garamond"/>
          <w:b/>
          <w:noProof/>
          <w:sz w:val="22"/>
          <w:szCs w:val="22"/>
          <w:lang w:eastAsia="sk-SK"/>
        </w:rPr>
      </w:pPr>
      <w:r w:rsidRPr="006E2AFA">
        <w:rPr>
          <w:rFonts w:ascii="Garamond" w:hAnsi="Garamond"/>
          <w:b/>
          <w:noProof/>
          <w:sz w:val="22"/>
          <w:szCs w:val="22"/>
          <w:lang w:eastAsia="sk-SK"/>
        </w:rPr>
        <w:t>PREBERACÍ PROTOKOL</w:t>
      </w:r>
    </w:p>
    <w:p w14:paraId="1B3ABB8C" w14:textId="77777777" w:rsidR="006771DD" w:rsidRPr="006E2AFA" w:rsidRDefault="006771DD" w:rsidP="006771DD">
      <w:pPr>
        <w:rPr>
          <w:rFonts w:ascii="Garamond" w:hAnsi="Garamond"/>
          <w:b/>
          <w:noProof/>
          <w:sz w:val="22"/>
          <w:szCs w:val="22"/>
          <w:lang w:eastAsia="sk-SK"/>
        </w:rPr>
      </w:pPr>
    </w:p>
    <w:p w14:paraId="3739B0E4" w14:textId="77777777" w:rsidR="006771DD" w:rsidRPr="006E2AFA" w:rsidRDefault="006771DD" w:rsidP="006771DD">
      <w:pPr>
        <w:rPr>
          <w:rFonts w:ascii="Garamond" w:hAnsi="Garamond"/>
          <w:b/>
          <w:noProof/>
          <w:sz w:val="22"/>
          <w:szCs w:val="22"/>
          <w:lang w:eastAsia="sk-SK"/>
        </w:rPr>
      </w:pPr>
      <w:r w:rsidRPr="006E2AFA">
        <w:rPr>
          <w:rFonts w:ascii="Garamond" w:hAnsi="Garamond"/>
          <w:b/>
          <w:noProof/>
          <w:sz w:val="22"/>
          <w:szCs w:val="22"/>
          <w:lang w:eastAsia="sk-SK"/>
        </w:rPr>
        <w:t>Predávajúci:</w:t>
      </w:r>
    </w:p>
    <w:p w14:paraId="3B43FC29" w14:textId="77777777" w:rsidR="006771DD" w:rsidRPr="006E2AFA" w:rsidRDefault="006771DD" w:rsidP="006771DD">
      <w:pPr>
        <w:rPr>
          <w:rFonts w:ascii="Garamond" w:hAnsi="Garamond"/>
          <w:b/>
          <w:noProof/>
          <w:sz w:val="22"/>
          <w:szCs w:val="22"/>
          <w:lang w:eastAsia="sk-SK"/>
        </w:rPr>
      </w:pPr>
      <w:r w:rsidRPr="006E2AFA">
        <w:rPr>
          <w:rFonts w:ascii="Garamond" w:hAnsi="Garamond"/>
          <w:noProof/>
          <w:sz w:val="22"/>
          <w:szCs w:val="22"/>
          <w:lang w:eastAsia="sk-SK"/>
        </w:rPr>
        <w:t xml:space="preserve">Názov: </w:t>
      </w:r>
      <w:r w:rsidRPr="006E2AFA">
        <w:rPr>
          <w:rFonts w:ascii="Garamond" w:hAnsi="Garamond"/>
          <w:noProof/>
          <w:sz w:val="22"/>
          <w:szCs w:val="22"/>
          <w:lang w:eastAsia="sk-SK"/>
        </w:rPr>
        <w:tab/>
      </w:r>
      <w:r w:rsidRPr="006E2AFA">
        <w:rPr>
          <w:rFonts w:ascii="Garamond" w:hAnsi="Garamond"/>
          <w:noProof/>
          <w:sz w:val="22"/>
          <w:szCs w:val="22"/>
          <w:lang w:eastAsia="sk-SK"/>
        </w:rPr>
        <w:tab/>
      </w:r>
      <w:r w:rsidRPr="006E2AFA">
        <w:rPr>
          <w:rFonts w:ascii="Garamond" w:hAnsi="Garamond"/>
          <w:noProof/>
          <w:sz w:val="22"/>
          <w:szCs w:val="22"/>
          <w:lang w:eastAsia="sk-SK"/>
        </w:rPr>
        <w:tab/>
      </w:r>
      <w:r w:rsidRPr="006E2AFA">
        <w:rPr>
          <w:rFonts w:ascii="Garamond" w:hAnsi="Garamond"/>
          <w:b/>
          <w:noProof/>
          <w:sz w:val="22"/>
          <w:szCs w:val="22"/>
          <w:lang w:eastAsia="sk-SK"/>
        </w:rPr>
        <w:t>Dopravný podnik Bratislava, akciová spoločnosť</w:t>
      </w:r>
    </w:p>
    <w:p w14:paraId="3A2D88DC" w14:textId="77777777" w:rsidR="006771DD" w:rsidRPr="006E2AFA" w:rsidRDefault="006771DD" w:rsidP="006771DD">
      <w:pPr>
        <w:rPr>
          <w:rFonts w:ascii="Garamond" w:hAnsi="Garamond"/>
          <w:noProof/>
          <w:sz w:val="22"/>
          <w:szCs w:val="22"/>
          <w:lang w:eastAsia="sk-SK"/>
        </w:rPr>
      </w:pPr>
      <w:r w:rsidRPr="006E2AFA">
        <w:rPr>
          <w:rFonts w:ascii="Garamond" w:hAnsi="Garamond"/>
          <w:noProof/>
          <w:sz w:val="22"/>
          <w:szCs w:val="22"/>
          <w:lang w:eastAsia="sk-SK"/>
        </w:rPr>
        <w:t>Sídlo:</w:t>
      </w:r>
      <w:r w:rsidRPr="006E2AFA">
        <w:rPr>
          <w:rFonts w:ascii="Garamond" w:hAnsi="Garamond"/>
          <w:noProof/>
          <w:sz w:val="22"/>
          <w:szCs w:val="22"/>
          <w:lang w:eastAsia="sk-SK"/>
        </w:rPr>
        <w:tab/>
      </w:r>
      <w:r w:rsidRPr="006E2AFA">
        <w:rPr>
          <w:rFonts w:ascii="Garamond" w:hAnsi="Garamond"/>
          <w:noProof/>
          <w:sz w:val="22"/>
          <w:szCs w:val="22"/>
          <w:lang w:eastAsia="sk-SK"/>
        </w:rPr>
        <w:tab/>
      </w:r>
      <w:r w:rsidRPr="006E2AFA">
        <w:rPr>
          <w:rFonts w:ascii="Garamond" w:hAnsi="Garamond"/>
          <w:noProof/>
          <w:sz w:val="22"/>
          <w:szCs w:val="22"/>
          <w:lang w:eastAsia="sk-SK"/>
        </w:rPr>
        <w:tab/>
        <w:t>Olejkárska 1, 814 52 Bratislava</w:t>
      </w:r>
    </w:p>
    <w:p w14:paraId="7FE84333" w14:textId="77777777" w:rsidR="006771DD" w:rsidRPr="006E2AFA" w:rsidRDefault="006771DD" w:rsidP="006771DD">
      <w:pPr>
        <w:rPr>
          <w:rFonts w:ascii="Garamond" w:hAnsi="Garamond"/>
          <w:noProof/>
          <w:sz w:val="22"/>
          <w:szCs w:val="22"/>
          <w:lang w:eastAsia="sk-SK"/>
        </w:rPr>
      </w:pPr>
      <w:r w:rsidRPr="006E2AFA">
        <w:rPr>
          <w:rFonts w:ascii="Garamond" w:hAnsi="Garamond"/>
          <w:noProof/>
          <w:sz w:val="22"/>
          <w:szCs w:val="22"/>
          <w:lang w:eastAsia="sk-SK"/>
        </w:rPr>
        <w:t xml:space="preserve">IČO: </w:t>
      </w:r>
      <w:r w:rsidRPr="006E2AFA">
        <w:rPr>
          <w:rFonts w:ascii="Garamond" w:hAnsi="Garamond"/>
          <w:noProof/>
          <w:sz w:val="22"/>
          <w:szCs w:val="22"/>
          <w:lang w:eastAsia="sk-SK"/>
        </w:rPr>
        <w:tab/>
      </w:r>
      <w:r w:rsidRPr="006E2AFA">
        <w:rPr>
          <w:rFonts w:ascii="Garamond" w:hAnsi="Garamond"/>
          <w:noProof/>
          <w:sz w:val="22"/>
          <w:szCs w:val="22"/>
          <w:lang w:eastAsia="sk-SK"/>
        </w:rPr>
        <w:tab/>
      </w:r>
      <w:r w:rsidRPr="006E2AFA">
        <w:rPr>
          <w:rFonts w:ascii="Garamond" w:hAnsi="Garamond"/>
          <w:noProof/>
          <w:sz w:val="22"/>
          <w:szCs w:val="22"/>
          <w:lang w:eastAsia="sk-SK"/>
        </w:rPr>
        <w:tab/>
        <w:t>00 492 736</w:t>
      </w:r>
    </w:p>
    <w:p w14:paraId="0C66EF38" w14:textId="77777777" w:rsidR="006771DD" w:rsidRPr="006E2AFA" w:rsidRDefault="006771DD" w:rsidP="006771DD">
      <w:pPr>
        <w:rPr>
          <w:rFonts w:ascii="Garamond" w:hAnsi="Garamond"/>
          <w:noProof/>
          <w:sz w:val="22"/>
          <w:szCs w:val="22"/>
          <w:lang w:eastAsia="sk-SK"/>
        </w:rPr>
      </w:pPr>
      <w:r w:rsidRPr="006E2AFA">
        <w:rPr>
          <w:rFonts w:ascii="Garamond" w:hAnsi="Garamond"/>
          <w:noProof/>
          <w:sz w:val="22"/>
          <w:szCs w:val="22"/>
          <w:lang w:eastAsia="sk-SK"/>
        </w:rPr>
        <w:t>Zapísaný:</w:t>
      </w:r>
      <w:r w:rsidRPr="006E2AFA">
        <w:rPr>
          <w:rFonts w:ascii="Garamond" w:hAnsi="Garamond"/>
          <w:noProof/>
          <w:sz w:val="22"/>
          <w:szCs w:val="22"/>
          <w:lang w:eastAsia="sk-SK"/>
        </w:rPr>
        <w:tab/>
      </w:r>
      <w:r w:rsidRPr="006E2AFA">
        <w:rPr>
          <w:rFonts w:ascii="Garamond" w:hAnsi="Garamond"/>
          <w:noProof/>
          <w:sz w:val="22"/>
          <w:szCs w:val="22"/>
          <w:lang w:eastAsia="sk-SK"/>
        </w:rPr>
        <w:tab/>
        <w:t>v Obchodnom registri Okresného súdu Bratislava I, oddiel: Sa, vložka číslo: 607/B</w:t>
      </w:r>
    </w:p>
    <w:p w14:paraId="63F3FC33" w14:textId="77777777" w:rsidR="006771DD" w:rsidRPr="006E2AFA" w:rsidRDefault="006771DD" w:rsidP="006771DD">
      <w:pPr>
        <w:rPr>
          <w:rFonts w:ascii="Garamond" w:hAnsi="Garamond"/>
          <w:noProof/>
          <w:sz w:val="22"/>
          <w:szCs w:val="22"/>
          <w:lang w:eastAsia="sk-SK"/>
        </w:rPr>
      </w:pPr>
    </w:p>
    <w:p w14:paraId="221F2DF6" w14:textId="77777777" w:rsidR="006771DD" w:rsidRPr="006E2AFA" w:rsidRDefault="006771DD" w:rsidP="006771DD">
      <w:pPr>
        <w:rPr>
          <w:rFonts w:ascii="Garamond" w:hAnsi="Garamond"/>
          <w:noProof/>
          <w:sz w:val="22"/>
          <w:szCs w:val="22"/>
          <w:lang w:eastAsia="sk-SK"/>
        </w:rPr>
      </w:pPr>
      <w:r w:rsidRPr="006E2AFA">
        <w:rPr>
          <w:rFonts w:ascii="Garamond" w:hAnsi="Garamond"/>
          <w:noProof/>
          <w:sz w:val="22"/>
          <w:szCs w:val="22"/>
          <w:lang w:eastAsia="sk-SK"/>
        </w:rPr>
        <w:t>Osoba oprávnená na odovzdanie Tovaru: .........................................................................................</w:t>
      </w:r>
    </w:p>
    <w:p w14:paraId="2132EC65" w14:textId="77777777" w:rsidR="006771DD" w:rsidRPr="006E2AFA" w:rsidRDefault="006771DD" w:rsidP="006771DD">
      <w:pPr>
        <w:rPr>
          <w:rFonts w:ascii="Garamond" w:hAnsi="Garamond"/>
          <w:noProof/>
          <w:sz w:val="22"/>
          <w:szCs w:val="22"/>
          <w:lang w:eastAsia="sk-SK"/>
        </w:rPr>
      </w:pPr>
    </w:p>
    <w:p w14:paraId="39A390BF" w14:textId="77777777" w:rsidR="006771DD" w:rsidRPr="006E2AFA" w:rsidRDefault="006771DD" w:rsidP="006771DD">
      <w:pPr>
        <w:rPr>
          <w:rFonts w:ascii="Garamond" w:hAnsi="Garamond"/>
          <w:noProof/>
          <w:sz w:val="22"/>
          <w:szCs w:val="22"/>
          <w:lang w:eastAsia="sk-SK"/>
        </w:rPr>
      </w:pPr>
      <w:r w:rsidRPr="006E2AFA">
        <w:rPr>
          <w:rFonts w:ascii="Garamond" w:hAnsi="Garamond"/>
          <w:noProof/>
          <w:sz w:val="22"/>
          <w:szCs w:val="22"/>
          <w:lang w:eastAsia="sk-SK"/>
        </w:rPr>
        <w:t>(ďalej len „</w:t>
      </w:r>
      <w:r w:rsidRPr="006E2AFA">
        <w:rPr>
          <w:rFonts w:ascii="Garamond" w:hAnsi="Garamond"/>
          <w:b/>
          <w:noProof/>
          <w:sz w:val="22"/>
          <w:szCs w:val="22"/>
          <w:lang w:eastAsia="sk-SK"/>
        </w:rPr>
        <w:t>Predávajúci</w:t>
      </w:r>
      <w:r w:rsidRPr="006E2AFA">
        <w:rPr>
          <w:rFonts w:ascii="Garamond" w:hAnsi="Garamond"/>
          <w:noProof/>
          <w:sz w:val="22"/>
          <w:szCs w:val="22"/>
          <w:lang w:eastAsia="sk-SK"/>
        </w:rPr>
        <w:t>“)</w:t>
      </w:r>
    </w:p>
    <w:p w14:paraId="52F4AFC0" w14:textId="77777777" w:rsidR="006771DD" w:rsidRPr="006E2AFA" w:rsidRDefault="006771DD" w:rsidP="006771DD">
      <w:pPr>
        <w:rPr>
          <w:rFonts w:ascii="Garamond" w:hAnsi="Garamond"/>
          <w:b/>
          <w:noProof/>
          <w:sz w:val="22"/>
          <w:szCs w:val="22"/>
          <w:lang w:eastAsia="sk-SK"/>
        </w:rPr>
      </w:pPr>
    </w:p>
    <w:p w14:paraId="100733B7" w14:textId="77777777" w:rsidR="006771DD" w:rsidRPr="006E2AFA" w:rsidRDefault="006771DD" w:rsidP="006771DD">
      <w:pPr>
        <w:rPr>
          <w:rFonts w:ascii="Garamond" w:hAnsi="Garamond"/>
          <w:b/>
          <w:noProof/>
          <w:sz w:val="22"/>
          <w:szCs w:val="22"/>
          <w:lang w:eastAsia="sk-SK"/>
        </w:rPr>
      </w:pPr>
      <w:r w:rsidRPr="006E2AFA">
        <w:rPr>
          <w:rFonts w:ascii="Garamond" w:hAnsi="Garamond"/>
          <w:b/>
          <w:noProof/>
          <w:sz w:val="22"/>
          <w:szCs w:val="22"/>
          <w:lang w:eastAsia="sk-SK"/>
        </w:rPr>
        <w:t xml:space="preserve">Kupujúci: </w:t>
      </w:r>
      <w:r w:rsidRPr="006E2AFA">
        <w:rPr>
          <w:rFonts w:ascii="Garamond" w:hAnsi="Garamond"/>
          <w:b/>
          <w:noProof/>
          <w:sz w:val="22"/>
          <w:szCs w:val="22"/>
          <w:lang w:eastAsia="sk-SK"/>
        </w:rPr>
        <w:tab/>
      </w:r>
      <w:r w:rsidRPr="006E2AFA">
        <w:rPr>
          <w:rFonts w:ascii="Garamond" w:hAnsi="Garamond"/>
          <w:b/>
          <w:noProof/>
          <w:sz w:val="22"/>
          <w:szCs w:val="22"/>
          <w:lang w:eastAsia="sk-SK"/>
        </w:rPr>
        <w:tab/>
      </w:r>
    </w:p>
    <w:p w14:paraId="7F57BA95" w14:textId="77777777" w:rsidR="006771DD" w:rsidRPr="006E2AFA" w:rsidRDefault="006771DD" w:rsidP="006771DD">
      <w:pPr>
        <w:rPr>
          <w:rFonts w:ascii="Garamond" w:hAnsi="Garamond"/>
          <w:b/>
          <w:noProof/>
          <w:sz w:val="22"/>
          <w:szCs w:val="22"/>
          <w:lang w:eastAsia="sk-SK"/>
        </w:rPr>
      </w:pPr>
      <w:r w:rsidRPr="006E2AFA">
        <w:rPr>
          <w:rFonts w:ascii="Garamond" w:hAnsi="Garamond"/>
          <w:noProof/>
          <w:sz w:val="22"/>
          <w:szCs w:val="22"/>
          <w:lang w:eastAsia="sk-SK"/>
        </w:rPr>
        <w:t>Názov:</w:t>
      </w:r>
      <w:r w:rsidRPr="006E2AFA">
        <w:rPr>
          <w:rFonts w:ascii="Garamond" w:hAnsi="Garamond"/>
          <w:noProof/>
          <w:sz w:val="22"/>
          <w:szCs w:val="22"/>
          <w:lang w:eastAsia="sk-SK"/>
        </w:rPr>
        <w:tab/>
      </w:r>
      <w:r w:rsidRPr="006E2AFA">
        <w:rPr>
          <w:rFonts w:ascii="Garamond" w:hAnsi="Garamond"/>
          <w:b/>
          <w:noProof/>
          <w:sz w:val="22"/>
          <w:szCs w:val="22"/>
          <w:lang w:eastAsia="sk-SK"/>
        </w:rPr>
        <w:tab/>
      </w:r>
      <w:r w:rsidRPr="006E2AFA">
        <w:rPr>
          <w:rFonts w:ascii="Garamond" w:hAnsi="Garamond"/>
          <w:b/>
          <w:noProof/>
          <w:sz w:val="22"/>
          <w:szCs w:val="22"/>
          <w:lang w:eastAsia="sk-SK"/>
        </w:rPr>
        <w:tab/>
      </w:r>
      <w:r w:rsidRPr="006E2AFA">
        <w:rPr>
          <w:rFonts w:ascii="Garamond" w:hAnsi="Garamond"/>
          <w:b/>
          <w:sz w:val="22"/>
          <w:szCs w:val="22"/>
        </w:rPr>
        <w:t>[</w:t>
      </w:r>
      <w:r w:rsidRPr="006E2AFA">
        <w:rPr>
          <w:rFonts w:ascii="Garamond" w:hAnsi="Garamond"/>
          <w:b/>
          <w:sz w:val="22"/>
          <w:szCs w:val="22"/>
          <w:highlight w:val="yellow"/>
        </w:rPr>
        <w:t>doplniť</w:t>
      </w:r>
      <w:r w:rsidRPr="006E2AFA">
        <w:rPr>
          <w:rFonts w:ascii="Garamond" w:hAnsi="Garamond"/>
          <w:b/>
          <w:sz w:val="22"/>
          <w:szCs w:val="22"/>
        </w:rPr>
        <w:t>]</w:t>
      </w:r>
    </w:p>
    <w:p w14:paraId="639DF4CA" w14:textId="77777777" w:rsidR="006771DD" w:rsidRPr="006E2AFA" w:rsidRDefault="006771DD" w:rsidP="006771DD">
      <w:pPr>
        <w:rPr>
          <w:rFonts w:ascii="Garamond" w:hAnsi="Garamond"/>
          <w:b/>
          <w:noProof/>
          <w:sz w:val="22"/>
          <w:szCs w:val="22"/>
          <w:lang w:eastAsia="sk-SK"/>
        </w:rPr>
      </w:pPr>
      <w:r w:rsidRPr="006E2AFA">
        <w:rPr>
          <w:rFonts w:ascii="Garamond" w:hAnsi="Garamond"/>
          <w:noProof/>
          <w:sz w:val="22"/>
          <w:szCs w:val="22"/>
          <w:lang w:eastAsia="sk-SK"/>
        </w:rPr>
        <w:t>Sídlo:</w:t>
      </w:r>
      <w:r w:rsidRPr="006E2AFA">
        <w:rPr>
          <w:rFonts w:ascii="Garamond" w:hAnsi="Garamond"/>
          <w:noProof/>
          <w:sz w:val="22"/>
          <w:szCs w:val="22"/>
          <w:lang w:eastAsia="sk-SK"/>
        </w:rPr>
        <w:tab/>
      </w:r>
      <w:r w:rsidRPr="006E2AFA">
        <w:rPr>
          <w:rFonts w:ascii="Garamond" w:hAnsi="Garamond"/>
          <w:noProof/>
          <w:sz w:val="22"/>
          <w:szCs w:val="22"/>
          <w:lang w:eastAsia="sk-SK"/>
        </w:rPr>
        <w:tab/>
      </w:r>
      <w:r w:rsidRPr="006E2AFA">
        <w:rPr>
          <w:rFonts w:ascii="Garamond" w:hAnsi="Garamond"/>
          <w:noProof/>
          <w:sz w:val="22"/>
          <w:szCs w:val="22"/>
          <w:lang w:eastAsia="sk-SK"/>
        </w:rPr>
        <w:tab/>
      </w:r>
      <w:r w:rsidRPr="006E2AFA">
        <w:rPr>
          <w:rFonts w:ascii="Garamond" w:hAnsi="Garamond"/>
          <w:sz w:val="22"/>
          <w:szCs w:val="22"/>
        </w:rPr>
        <w:t>[</w:t>
      </w:r>
      <w:r w:rsidRPr="006E2AFA">
        <w:rPr>
          <w:rFonts w:ascii="Garamond" w:hAnsi="Garamond"/>
          <w:sz w:val="22"/>
          <w:szCs w:val="22"/>
          <w:highlight w:val="yellow"/>
        </w:rPr>
        <w:t>doplniť</w:t>
      </w:r>
      <w:r w:rsidRPr="006E2AFA">
        <w:rPr>
          <w:rFonts w:ascii="Garamond" w:hAnsi="Garamond"/>
          <w:sz w:val="22"/>
          <w:szCs w:val="22"/>
        </w:rPr>
        <w:t>]</w:t>
      </w:r>
      <w:r w:rsidRPr="006E2AFA">
        <w:rPr>
          <w:rFonts w:ascii="Garamond" w:hAnsi="Garamond"/>
          <w:noProof/>
          <w:sz w:val="22"/>
          <w:szCs w:val="22"/>
          <w:lang w:eastAsia="sk-SK"/>
        </w:rPr>
        <w:tab/>
      </w:r>
    </w:p>
    <w:p w14:paraId="3DC4E397" w14:textId="77777777" w:rsidR="006771DD" w:rsidRPr="006E2AFA" w:rsidRDefault="006771DD" w:rsidP="006771DD">
      <w:pPr>
        <w:rPr>
          <w:rFonts w:ascii="Garamond" w:hAnsi="Garamond"/>
          <w:noProof/>
          <w:sz w:val="22"/>
          <w:szCs w:val="22"/>
          <w:lang w:eastAsia="sk-SK"/>
        </w:rPr>
      </w:pPr>
      <w:r w:rsidRPr="006E2AFA">
        <w:rPr>
          <w:rFonts w:ascii="Garamond" w:hAnsi="Garamond"/>
          <w:noProof/>
          <w:sz w:val="22"/>
          <w:szCs w:val="22"/>
          <w:lang w:eastAsia="sk-SK"/>
        </w:rPr>
        <w:t>IČO:</w:t>
      </w:r>
      <w:r w:rsidRPr="006E2AFA">
        <w:rPr>
          <w:rFonts w:ascii="Garamond" w:hAnsi="Garamond"/>
          <w:noProof/>
          <w:sz w:val="22"/>
          <w:szCs w:val="22"/>
          <w:lang w:eastAsia="sk-SK"/>
        </w:rPr>
        <w:tab/>
      </w:r>
      <w:r w:rsidRPr="006E2AFA">
        <w:rPr>
          <w:rFonts w:ascii="Garamond" w:hAnsi="Garamond"/>
          <w:noProof/>
          <w:sz w:val="22"/>
          <w:szCs w:val="22"/>
          <w:lang w:eastAsia="sk-SK"/>
        </w:rPr>
        <w:tab/>
      </w:r>
      <w:r w:rsidRPr="006E2AFA">
        <w:rPr>
          <w:rFonts w:ascii="Garamond" w:hAnsi="Garamond"/>
          <w:noProof/>
          <w:sz w:val="22"/>
          <w:szCs w:val="22"/>
          <w:lang w:eastAsia="sk-SK"/>
        </w:rPr>
        <w:tab/>
      </w:r>
      <w:r w:rsidRPr="006E2AFA">
        <w:rPr>
          <w:rFonts w:ascii="Garamond" w:hAnsi="Garamond"/>
          <w:sz w:val="22"/>
          <w:szCs w:val="22"/>
        </w:rPr>
        <w:t>[</w:t>
      </w:r>
      <w:r w:rsidRPr="006E2AFA">
        <w:rPr>
          <w:rFonts w:ascii="Garamond" w:hAnsi="Garamond"/>
          <w:sz w:val="22"/>
          <w:szCs w:val="22"/>
          <w:highlight w:val="yellow"/>
        </w:rPr>
        <w:t>doplniť</w:t>
      </w:r>
      <w:r w:rsidRPr="006E2AFA">
        <w:rPr>
          <w:rFonts w:ascii="Garamond" w:hAnsi="Garamond"/>
          <w:sz w:val="22"/>
          <w:szCs w:val="22"/>
        </w:rPr>
        <w:t xml:space="preserve">] </w:t>
      </w:r>
    </w:p>
    <w:p w14:paraId="455BFB83" w14:textId="77777777" w:rsidR="006771DD" w:rsidRPr="006E2AFA" w:rsidRDefault="006771DD" w:rsidP="006771DD">
      <w:pPr>
        <w:rPr>
          <w:rFonts w:ascii="Garamond" w:hAnsi="Garamond"/>
          <w:noProof/>
          <w:sz w:val="22"/>
          <w:szCs w:val="22"/>
          <w:lang w:eastAsia="sk-SK"/>
        </w:rPr>
      </w:pPr>
      <w:r w:rsidRPr="006E2AFA">
        <w:rPr>
          <w:rFonts w:ascii="Garamond" w:hAnsi="Garamond"/>
          <w:noProof/>
          <w:sz w:val="22"/>
          <w:szCs w:val="22"/>
          <w:lang w:eastAsia="sk-SK"/>
        </w:rPr>
        <w:t>Zapísaný:</w:t>
      </w:r>
      <w:r w:rsidRPr="006E2AFA">
        <w:rPr>
          <w:rFonts w:ascii="Garamond" w:hAnsi="Garamond"/>
          <w:noProof/>
          <w:sz w:val="22"/>
          <w:szCs w:val="22"/>
          <w:lang w:eastAsia="sk-SK"/>
        </w:rPr>
        <w:tab/>
      </w:r>
      <w:r w:rsidRPr="006E2AFA">
        <w:rPr>
          <w:rFonts w:ascii="Garamond" w:hAnsi="Garamond"/>
          <w:noProof/>
          <w:sz w:val="22"/>
          <w:szCs w:val="22"/>
          <w:lang w:eastAsia="sk-SK"/>
        </w:rPr>
        <w:tab/>
      </w:r>
      <w:r w:rsidRPr="006E2AFA">
        <w:rPr>
          <w:rFonts w:ascii="Garamond" w:hAnsi="Garamond"/>
          <w:sz w:val="22"/>
          <w:szCs w:val="22"/>
        </w:rPr>
        <w:t>[</w:t>
      </w:r>
      <w:r w:rsidRPr="006E2AFA">
        <w:rPr>
          <w:rFonts w:ascii="Garamond" w:hAnsi="Garamond"/>
          <w:sz w:val="22"/>
          <w:szCs w:val="22"/>
          <w:highlight w:val="yellow"/>
        </w:rPr>
        <w:t>doplniť</w:t>
      </w:r>
      <w:r w:rsidRPr="006E2AFA">
        <w:rPr>
          <w:rFonts w:ascii="Garamond" w:hAnsi="Garamond"/>
          <w:sz w:val="22"/>
          <w:szCs w:val="22"/>
        </w:rPr>
        <w:t>]</w:t>
      </w:r>
      <w:r w:rsidRPr="006E2AFA">
        <w:rPr>
          <w:rFonts w:ascii="Garamond" w:hAnsi="Garamond"/>
          <w:noProof/>
          <w:sz w:val="22"/>
          <w:szCs w:val="22"/>
          <w:lang w:eastAsia="sk-SK"/>
        </w:rPr>
        <w:tab/>
      </w:r>
      <w:r w:rsidRPr="006E2AFA">
        <w:rPr>
          <w:rFonts w:ascii="Garamond" w:hAnsi="Garamond"/>
          <w:noProof/>
          <w:sz w:val="22"/>
          <w:szCs w:val="22"/>
          <w:lang w:eastAsia="sk-SK"/>
        </w:rPr>
        <w:tab/>
      </w:r>
      <w:r w:rsidRPr="006E2AFA">
        <w:rPr>
          <w:rFonts w:ascii="Garamond" w:hAnsi="Garamond"/>
          <w:noProof/>
          <w:sz w:val="22"/>
          <w:szCs w:val="22"/>
          <w:lang w:eastAsia="sk-SK"/>
        </w:rPr>
        <w:tab/>
      </w:r>
    </w:p>
    <w:p w14:paraId="74CC9A64" w14:textId="77777777" w:rsidR="006771DD" w:rsidRPr="006E2AFA" w:rsidRDefault="006771DD" w:rsidP="006771DD">
      <w:pPr>
        <w:ind w:left="2124" w:hanging="2124"/>
        <w:rPr>
          <w:rFonts w:ascii="Garamond" w:hAnsi="Garamond"/>
          <w:noProof/>
          <w:sz w:val="22"/>
          <w:szCs w:val="22"/>
          <w:lang w:eastAsia="sk-SK"/>
        </w:rPr>
      </w:pPr>
    </w:p>
    <w:p w14:paraId="684BEB4E" w14:textId="77777777" w:rsidR="006771DD" w:rsidRPr="006E2AFA" w:rsidRDefault="006771DD" w:rsidP="006771DD">
      <w:pPr>
        <w:rPr>
          <w:rFonts w:ascii="Garamond" w:hAnsi="Garamond"/>
          <w:noProof/>
          <w:sz w:val="22"/>
          <w:szCs w:val="22"/>
          <w:lang w:eastAsia="sk-SK"/>
        </w:rPr>
      </w:pPr>
      <w:r w:rsidRPr="006E2AFA">
        <w:rPr>
          <w:rFonts w:ascii="Garamond" w:hAnsi="Garamond"/>
          <w:noProof/>
          <w:sz w:val="22"/>
          <w:szCs w:val="22"/>
          <w:lang w:eastAsia="sk-SK"/>
        </w:rPr>
        <w:t>Osoba oprávnená na prevzatie Tovaru: .........................................................................................</w:t>
      </w:r>
    </w:p>
    <w:p w14:paraId="438F0EA4" w14:textId="77777777" w:rsidR="006771DD" w:rsidRPr="006E2AFA" w:rsidRDefault="006771DD" w:rsidP="006771DD">
      <w:pPr>
        <w:rPr>
          <w:rFonts w:ascii="Garamond" w:hAnsi="Garamond"/>
          <w:noProof/>
          <w:sz w:val="22"/>
          <w:szCs w:val="22"/>
          <w:lang w:eastAsia="sk-SK"/>
        </w:rPr>
      </w:pPr>
    </w:p>
    <w:p w14:paraId="6231745B" w14:textId="77777777" w:rsidR="006771DD" w:rsidRPr="006E2AFA" w:rsidRDefault="006771DD" w:rsidP="006771DD">
      <w:pPr>
        <w:rPr>
          <w:rFonts w:ascii="Garamond" w:hAnsi="Garamond"/>
          <w:noProof/>
          <w:sz w:val="22"/>
          <w:szCs w:val="22"/>
          <w:lang w:eastAsia="sk-SK"/>
        </w:rPr>
      </w:pPr>
      <w:r w:rsidRPr="006E2AFA">
        <w:rPr>
          <w:rFonts w:ascii="Garamond" w:hAnsi="Garamond"/>
          <w:i/>
          <w:noProof/>
          <w:sz w:val="22"/>
          <w:szCs w:val="22"/>
          <w:lang w:eastAsia="sk-SK"/>
        </w:rPr>
        <w:t>(</w:t>
      </w:r>
      <w:r w:rsidRPr="006E2AFA">
        <w:rPr>
          <w:rFonts w:ascii="Garamond" w:hAnsi="Garamond"/>
          <w:noProof/>
          <w:sz w:val="22"/>
          <w:szCs w:val="22"/>
          <w:lang w:eastAsia="sk-SK"/>
        </w:rPr>
        <w:t>ďalej len „</w:t>
      </w:r>
      <w:r w:rsidRPr="006E2AFA">
        <w:rPr>
          <w:rFonts w:ascii="Garamond" w:hAnsi="Garamond"/>
          <w:b/>
          <w:noProof/>
          <w:sz w:val="22"/>
          <w:szCs w:val="22"/>
          <w:lang w:eastAsia="sk-SK"/>
        </w:rPr>
        <w:t>Kupujúci</w:t>
      </w:r>
      <w:r w:rsidRPr="006E2AFA">
        <w:rPr>
          <w:rFonts w:ascii="Garamond" w:hAnsi="Garamond"/>
          <w:noProof/>
          <w:sz w:val="22"/>
          <w:szCs w:val="22"/>
          <w:lang w:eastAsia="sk-SK"/>
        </w:rPr>
        <w:t>“)</w:t>
      </w:r>
    </w:p>
    <w:p w14:paraId="1E49AB8A" w14:textId="77777777" w:rsidR="006771DD" w:rsidRPr="006E2AFA" w:rsidRDefault="006771DD" w:rsidP="006771DD">
      <w:pPr>
        <w:rPr>
          <w:rFonts w:ascii="Garamond" w:hAnsi="Garamond"/>
          <w:noProof/>
          <w:sz w:val="22"/>
          <w:szCs w:val="22"/>
          <w:lang w:eastAsia="sk-SK"/>
        </w:rPr>
      </w:pPr>
    </w:p>
    <w:p w14:paraId="0B4696DE" w14:textId="77777777" w:rsidR="006771DD" w:rsidRPr="006E2AFA" w:rsidRDefault="006771DD" w:rsidP="006771DD">
      <w:pPr>
        <w:rPr>
          <w:rFonts w:ascii="Garamond" w:hAnsi="Garamond"/>
          <w:noProof/>
          <w:sz w:val="22"/>
          <w:szCs w:val="22"/>
          <w:lang w:eastAsia="sk-SK"/>
        </w:rPr>
      </w:pPr>
    </w:p>
    <w:p w14:paraId="2E166BEF" w14:textId="77777777" w:rsidR="006771DD" w:rsidRPr="006E2AFA" w:rsidRDefault="006771DD" w:rsidP="006771DD">
      <w:pPr>
        <w:rPr>
          <w:rFonts w:ascii="Garamond" w:hAnsi="Garamond"/>
          <w:noProof/>
          <w:sz w:val="22"/>
          <w:szCs w:val="22"/>
          <w:lang w:eastAsia="sk-SK"/>
        </w:rPr>
      </w:pPr>
      <w:r w:rsidRPr="006E2AFA">
        <w:rPr>
          <w:rFonts w:ascii="Garamond" w:hAnsi="Garamond"/>
          <w:noProof/>
          <w:sz w:val="22"/>
          <w:szCs w:val="22"/>
          <w:lang w:eastAsia="sk-SK"/>
        </w:rPr>
        <w:t>uzatvorili dňa ............................... Kúpnu zmluvu (ďalej len „</w:t>
      </w:r>
      <w:r w:rsidRPr="006E2AFA">
        <w:rPr>
          <w:rFonts w:ascii="Garamond" w:hAnsi="Garamond"/>
          <w:b/>
          <w:noProof/>
          <w:sz w:val="22"/>
          <w:szCs w:val="22"/>
          <w:lang w:eastAsia="sk-SK"/>
        </w:rPr>
        <w:t>Zmluva</w:t>
      </w:r>
      <w:r w:rsidRPr="006E2AFA">
        <w:rPr>
          <w:rFonts w:ascii="Garamond" w:hAnsi="Garamond"/>
          <w:noProof/>
          <w:sz w:val="22"/>
          <w:szCs w:val="22"/>
          <w:lang w:eastAsia="sk-SK"/>
        </w:rPr>
        <w:t>“).</w:t>
      </w:r>
    </w:p>
    <w:p w14:paraId="2D378CE3" w14:textId="77777777" w:rsidR="006771DD" w:rsidRPr="006E2AFA" w:rsidRDefault="006771DD" w:rsidP="006771DD">
      <w:pPr>
        <w:rPr>
          <w:rFonts w:ascii="Garamond" w:hAnsi="Garamond"/>
          <w:noProof/>
          <w:sz w:val="22"/>
          <w:szCs w:val="22"/>
          <w:lang w:eastAsia="sk-SK"/>
        </w:rPr>
      </w:pPr>
    </w:p>
    <w:p w14:paraId="4724AADE" w14:textId="77777777" w:rsidR="006771DD" w:rsidRPr="006E2AFA" w:rsidRDefault="006771DD" w:rsidP="006771DD">
      <w:pPr>
        <w:jc w:val="both"/>
        <w:rPr>
          <w:rFonts w:ascii="Garamond" w:hAnsi="Garamond"/>
          <w:noProof/>
          <w:sz w:val="22"/>
          <w:szCs w:val="22"/>
          <w:lang w:eastAsia="sk-SK"/>
        </w:rPr>
      </w:pPr>
      <w:r w:rsidRPr="006E2AFA">
        <w:rPr>
          <w:rFonts w:ascii="Garamond" w:hAnsi="Garamond"/>
          <w:noProof/>
          <w:sz w:val="22"/>
          <w:szCs w:val="22"/>
          <w:lang w:eastAsia="sk-SK"/>
        </w:rPr>
        <w:t xml:space="preserve">Pojmy s veľkým začiatočným písmenom, ktoré sú definované v Zmluve, a nie sú výslovne definované v tomto Preberacom protokole, majú v tomto Preberacom protokole ten istý význam ako v Zmluve. </w:t>
      </w:r>
    </w:p>
    <w:p w14:paraId="64BBEEA6" w14:textId="77777777" w:rsidR="006771DD" w:rsidRPr="006E2AFA" w:rsidRDefault="006771DD" w:rsidP="006771DD">
      <w:pPr>
        <w:rPr>
          <w:rFonts w:ascii="Garamond" w:hAnsi="Garamond"/>
          <w:noProof/>
          <w:sz w:val="22"/>
          <w:szCs w:val="22"/>
          <w:lang w:eastAsia="sk-SK"/>
        </w:rPr>
      </w:pPr>
    </w:p>
    <w:p w14:paraId="18BF34A4" w14:textId="77777777" w:rsidR="006771DD" w:rsidRPr="006E2AFA" w:rsidRDefault="006771DD" w:rsidP="006771DD">
      <w:pPr>
        <w:jc w:val="both"/>
        <w:rPr>
          <w:rFonts w:ascii="Garamond" w:hAnsi="Garamond"/>
          <w:noProof/>
          <w:sz w:val="22"/>
          <w:szCs w:val="22"/>
          <w:lang w:eastAsia="sk-SK"/>
        </w:rPr>
      </w:pPr>
      <w:r w:rsidRPr="006E2AFA">
        <w:rPr>
          <w:rFonts w:ascii="Garamond" w:hAnsi="Garamond"/>
          <w:noProof/>
          <w:sz w:val="22"/>
          <w:szCs w:val="22"/>
          <w:lang w:eastAsia="sk-SK"/>
        </w:rPr>
        <w:t>Predávajúci odovzdáva Kupujúciemu v zmysle Zmluvy nasledovný Tovar:</w:t>
      </w:r>
    </w:p>
    <w:p w14:paraId="7A53455A" w14:textId="77777777" w:rsidR="006771DD" w:rsidRPr="006E2AFA" w:rsidRDefault="006771DD" w:rsidP="006771DD">
      <w:pPr>
        <w:jc w:val="both"/>
        <w:rPr>
          <w:rFonts w:ascii="Garamond" w:hAnsi="Garamond"/>
          <w:noProof/>
          <w:sz w:val="22"/>
          <w:szCs w:val="22"/>
          <w:lang w:eastAsia="sk-SK"/>
        </w:rPr>
      </w:pPr>
    </w:p>
    <w:p w14:paraId="67987C5D" w14:textId="77777777" w:rsidR="006771DD" w:rsidRPr="006E2AFA" w:rsidRDefault="006771DD" w:rsidP="006771DD">
      <w:pPr>
        <w:rPr>
          <w:rFonts w:ascii="Garamond" w:hAnsi="Garamond"/>
          <w:noProof/>
          <w:sz w:val="22"/>
          <w:szCs w:val="22"/>
          <w:lang w:eastAsia="sk-SK"/>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4"/>
        <w:gridCol w:w="1640"/>
        <w:gridCol w:w="3392"/>
      </w:tblGrid>
      <w:tr w:rsidR="006771DD" w:rsidRPr="006E2AFA" w14:paraId="48FF2554" w14:textId="77777777" w:rsidTr="00F97AA0">
        <w:trPr>
          <w:trHeight w:val="166"/>
          <w:jc w:val="center"/>
        </w:trPr>
        <w:tc>
          <w:tcPr>
            <w:tcW w:w="4254" w:type="dxa"/>
            <w:vAlign w:val="center"/>
            <w:hideMark/>
          </w:tcPr>
          <w:p w14:paraId="5FE7E090" w14:textId="77777777" w:rsidR="006771DD" w:rsidRPr="006E2AFA" w:rsidRDefault="006771DD" w:rsidP="00F97AA0">
            <w:pPr>
              <w:rPr>
                <w:rFonts w:ascii="Garamond" w:hAnsi="Garamond"/>
                <w:b/>
                <w:noProof/>
                <w:sz w:val="22"/>
                <w:szCs w:val="22"/>
                <w:lang w:eastAsia="sk-SK"/>
              </w:rPr>
            </w:pPr>
            <w:r w:rsidRPr="006E2AFA">
              <w:rPr>
                <w:rFonts w:ascii="Garamond" w:hAnsi="Garamond"/>
                <w:b/>
                <w:noProof/>
                <w:sz w:val="22"/>
                <w:szCs w:val="22"/>
                <w:lang w:eastAsia="sk-SK"/>
              </w:rPr>
              <w:t xml:space="preserve">Názov </w:t>
            </w:r>
          </w:p>
        </w:tc>
        <w:tc>
          <w:tcPr>
            <w:tcW w:w="1640" w:type="dxa"/>
            <w:vAlign w:val="center"/>
            <w:hideMark/>
          </w:tcPr>
          <w:p w14:paraId="5D9ED9EA" w14:textId="77777777" w:rsidR="006771DD" w:rsidRPr="006E2AFA" w:rsidRDefault="006771DD" w:rsidP="00F97AA0">
            <w:pPr>
              <w:rPr>
                <w:rFonts w:ascii="Garamond" w:hAnsi="Garamond"/>
                <w:b/>
                <w:noProof/>
                <w:sz w:val="22"/>
                <w:szCs w:val="22"/>
                <w:lang w:eastAsia="sk-SK"/>
              </w:rPr>
            </w:pPr>
            <w:r w:rsidRPr="006E2AFA">
              <w:rPr>
                <w:rFonts w:ascii="Garamond" w:hAnsi="Garamond"/>
                <w:b/>
                <w:noProof/>
                <w:sz w:val="22"/>
                <w:szCs w:val="22"/>
                <w:lang w:eastAsia="sk-SK"/>
              </w:rPr>
              <w:t>Počet kusov</w:t>
            </w:r>
          </w:p>
        </w:tc>
        <w:tc>
          <w:tcPr>
            <w:tcW w:w="3392" w:type="dxa"/>
            <w:vAlign w:val="center"/>
            <w:hideMark/>
          </w:tcPr>
          <w:p w14:paraId="321ACB89" w14:textId="77777777" w:rsidR="006771DD" w:rsidRPr="006E2AFA" w:rsidRDefault="006771DD" w:rsidP="00F97AA0">
            <w:pPr>
              <w:rPr>
                <w:rFonts w:ascii="Garamond" w:hAnsi="Garamond"/>
                <w:b/>
                <w:noProof/>
                <w:sz w:val="22"/>
                <w:szCs w:val="22"/>
                <w:lang w:eastAsia="sk-SK"/>
              </w:rPr>
            </w:pPr>
            <w:r w:rsidRPr="006E2AFA">
              <w:rPr>
                <w:rFonts w:ascii="Garamond" w:hAnsi="Garamond"/>
                <w:b/>
                <w:noProof/>
                <w:sz w:val="22"/>
                <w:szCs w:val="22"/>
                <w:lang w:eastAsia="sk-SK"/>
              </w:rPr>
              <w:t>Poznámky</w:t>
            </w:r>
          </w:p>
        </w:tc>
      </w:tr>
      <w:tr w:rsidR="006771DD" w:rsidRPr="006E2AFA" w14:paraId="774A2F3B" w14:textId="77777777" w:rsidTr="00F97AA0">
        <w:trPr>
          <w:trHeight w:val="972"/>
          <w:jc w:val="center"/>
        </w:trPr>
        <w:tc>
          <w:tcPr>
            <w:tcW w:w="4254" w:type="dxa"/>
            <w:vAlign w:val="center"/>
          </w:tcPr>
          <w:p w14:paraId="7F47EA31" w14:textId="77777777" w:rsidR="006771DD" w:rsidRPr="006E2AFA" w:rsidRDefault="006771DD" w:rsidP="00F97AA0">
            <w:pPr>
              <w:rPr>
                <w:rFonts w:ascii="Garamond" w:hAnsi="Garamond"/>
                <w:sz w:val="22"/>
                <w:szCs w:val="22"/>
              </w:rPr>
            </w:pPr>
          </w:p>
          <w:p w14:paraId="04F06279" w14:textId="77777777" w:rsidR="006771DD" w:rsidRPr="006E2AFA" w:rsidRDefault="006771DD" w:rsidP="00F97AA0">
            <w:pPr>
              <w:jc w:val="center"/>
              <w:rPr>
                <w:rFonts w:ascii="Garamond" w:hAnsi="Garamond"/>
                <w:sz w:val="22"/>
                <w:szCs w:val="22"/>
              </w:rPr>
            </w:pPr>
            <w:r w:rsidRPr="006E2AFA">
              <w:rPr>
                <w:rFonts w:ascii="Garamond" w:hAnsi="Garamond"/>
                <w:sz w:val="22"/>
                <w:szCs w:val="22"/>
              </w:rPr>
              <w:t>[</w:t>
            </w:r>
            <w:r w:rsidRPr="006E2AFA">
              <w:rPr>
                <w:rFonts w:ascii="Garamond" w:hAnsi="Garamond"/>
                <w:sz w:val="22"/>
                <w:szCs w:val="22"/>
                <w:highlight w:val="yellow"/>
              </w:rPr>
              <w:t>doplniť</w:t>
            </w:r>
            <w:r w:rsidRPr="006E2AFA">
              <w:rPr>
                <w:rFonts w:ascii="Garamond" w:hAnsi="Garamond"/>
                <w:sz w:val="22"/>
                <w:szCs w:val="22"/>
              </w:rPr>
              <w:t>]</w:t>
            </w:r>
          </w:p>
          <w:p w14:paraId="14FE7B6D" w14:textId="77777777" w:rsidR="006771DD" w:rsidRPr="006E2AFA" w:rsidRDefault="006771DD" w:rsidP="00F97AA0">
            <w:pPr>
              <w:rPr>
                <w:rFonts w:ascii="Garamond" w:hAnsi="Garamond"/>
                <w:noProof/>
                <w:sz w:val="22"/>
                <w:szCs w:val="22"/>
                <w:lang w:eastAsia="sk-SK"/>
              </w:rPr>
            </w:pPr>
          </w:p>
        </w:tc>
        <w:tc>
          <w:tcPr>
            <w:tcW w:w="1640" w:type="dxa"/>
            <w:vAlign w:val="center"/>
          </w:tcPr>
          <w:p w14:paraId="01D1B24F" w14:textId="77777777" w:rsidR="006771DD" w:rsidRPr="006E2AFA" w:rsidRDefault="006771DD" w:rsidP="00F97AA0">
            <w:pPr>
              <w:jc w:val="center"/>
              <w:rPr>
                <w:rFonts w:ascii="Garamond" w:hAnsi="Garamond"/>
                <w:noProof/>
                <w:sz w:val="22"/>
                <w:szCs w:val="22"/>
                <w:lang w:eastAsia="sk-SK"/>
              </w:rPr>
            </w:pPr>
          </w:p>
        </w:tc>
        <w:tc>
          <w:tcPr>
            <w:tcW w:w="3392" w:type="dxa"/>
          </w:tcPr>
          <w:p w14:paraId="64B22C88" w14:textId="77777777" w:rsidR="006771DD" w:rsidRPr="006E2AFA" w:rsidRDefault="006771DD" w:rsidP="00F97AA0">
            <w:pPr>
              <w:rPr>
                <w:rFonts w:ascii="Garamond" w:hAnsi="Garamond"/>
                <w:noProof/>
                <w:sz w:val="22"/>
                <w:szCs w:val="22"/>
                <w:lang w:eastAsia="sk-SK"/>
              </w:rPr>
            </w:pPr>
          </w:p>
          <w:p w14:paraId="22634137" w14:textId="77777777" w:rsidR="006771DD" w:rsidRPr="006E2AFA" w:rsidRDefault="006771DD" w:rsidP="00F97AA0">
            <w:pPr>
              <w:rPr>
                <w:rFonts w:ascii="Garamond" w:hAnsi="Garamond"/>
                <w:noProof/>
                <w:sz w:val="22"/>
                <w:szCs w:val="22"/>
                <w:lang w:eastAsia="sk-SK"/>
              </w:rPr>
            </w:pPr>
          </w:p>
          <w:p w14:paraId="54C9A35C" w14:textId="77777777" w:rsidR="006771DD" w:rsidRPr="006E2AFA" w:rsidRDefault="006771DD" w:rsidP="00F97AA0">
            <w:pPr>
              <w:rPr>
                <w:rFonts w:ascii="Garamond" w:hAnsi="Garamond"/>
                <w:noProof/>
                <w:sz w:val="22"/>
                <w:szCs w:val="22"/>
                <w:lang w:eastAsia="sk-SK"/>
              </w:rPr>
            </w:pPr>
          </w:p>
          <w:p w14:paraId="568CEC18" w14:textId="77777777" w:rsidR="006771DD" w:rsidRPr="006E2AFA" w:rsidRDefault="006771DD" w:rsidP="00F97AA0">
            <w:pPr>
              <w:rPr>
                <w:rFonts w:ascii="Garamond" w:hAnsi="Garamond"/>
                <w:noProof/>
                <w:sz w:val="22"/>
                <w:szCs w:val="22"/>
                <w:lang w:eastAsia="sk-SK"/>
              </w:rPr>
            </w:pPr>
          </w:p>
        </w:tc>
      </w:tr>
    </w:tbl>
    <w:p w14:paraId="7402D474" w14:textId="77777777" w:rsidR="006771DD" w:rsidRPr="006E2AFA" w:rsidRDefault="006771DD" w:rsidP="006771DD">
      <w:pPr>
        <w:rPr>
          <w:rFonts w:ascii="Garamond" w:hAnsi="Garamond"/>
          <w:noProof/>
          <w:sz w:val="22"/>
          <w:szCs w:val="22"/>
          <w:lang w:eastAsia="sk-SK"/>
        </w:rPr>
      </w:pPr>
    </w:p>
    <w:p w14:paraId="2B9D673E" w14:textId="77777777" w:rsidR="006771DD" w:rsidRPr="006E2AFA" w:rsidRDefault="006771DD" w:rsidP="006771DD">
      <w:pPr>
        <w:jc w:val="both"/>
        <w:rPr>
          <w:rFonts w:ascii="Garamond" w:hAnsi="Garamond"/>
          <w:noProof/>
          <w:sz w:val="22"/>
          <w:szCs w:val="22"/>
          <w:lang w:eastAsia="sk-SK"/>
        </w:rPr>
      </w:pPr>
      <w:r w:rsidRPr="006E2AFA">
        <w:rPr>
          <w:rFonts w:ascii="Garamond" w:hAnsi="Garamond"/>
          <w:noProof/>
          <w:sz w:val="22"/>
          <w:szCs w:val="22"/>
          <w:lang w:eastAsia="sk-SK"/>
        </w:rPr>
        <w:t xml:space="preserve">ako protiplnenie k záväzku Kupujúceho zaplatiť Predávajúcemu Kúpnu cenu. </w:t>
      </w:r>
    </w:p>
    <w:p w14:paraId="508E8E2A" w14:textId="77777777" w:rsidR="006771DD" w:rsidRPr="006E2AFA" w:rsidRDefault="006771DD" w:rsidP="006771DD">
      <w:pPr>
        <w:rPr>
          <w:rFonts w:ascii="Garamond" w:hAnsi="Garamond"/>
          <w:noProof/>
          <w:sz w:val="22"/>
          <w:szCs w:val="22"/>
          <w:lang w:eastAsia="sk-SK"/>
        </w:rPr>
      </w:pPr>
    </w:p>
    <w:p w14:paraId="07F0B688" w14:textId="77777777" w:rsidR="006771DD" w:rsidRPr="006E2AFA" w:rsidRDefault="006771DD" w:rsidP="006771DD">
      <w:pPr>
        <w:rPr>
          <w:rFonts w:ascii="Garamond" w:hAnsi="Garamond"/>
          <w:noProof/>
          <w:sz w:val="22"/>
          <w:szCs w:val="22"/>
          <w:lang w:eastAsia="sk-SK"/>
        </w:rPr>
      </w:pPr>
    </w:p>
    <w:p w14:paraId="389727A5" w14:textId="77777777" w:rsidR="006771DD" w:rsidRPr="006E2AFA" w:rsidRDefault="006771DD" w:rsidP="006771DD">
      <w:pPr>
        <w:jc w:val="both"/>
        <w:rPr>
          <w:rFonts w:ascii="Garamond" w:hAnsi="Garamond"/>
          <w:noProof/>
          <w:sz w:val="22"/>
          <w:szCs w:val="22"/>
          <w:lang w:eastAsia="sk-SK"/>
        </w:rPr>
      </w:pPr>
      <w:bookmarkStart w:id="4" w:name="_Hlk513724905"/>
      <w:r w:rsidRPr="006E2AFA">
        <w:rPr>
          <w:rFonts w:ascii="Garamond" w:hAnsi="Garamond"/>
          <w:noProof/>
          <w:sz w:val="22"/>
          <w:szCs w:val="22"/>
          <w:lang w:eastAsia="sk-SK"/>
        </w:rPr>
        <w:t>Kupujúci prehlasuje, že bol riadne oboznámený s technickým stavom Tovaru, mal možnosť osobne sa presvedčiť o technickom stave Tovaru a preberá Tovar ako stojí a leží.</w:t>
      </w:r>
    </w:p>
    <w:bookmarkEnd w:id="4"/>
    <w:p w14:paraId="19D8AD2D" w14:textId="77777777" w:rsidR="006771DD" w:rsidRPr="006E2AFA" w:rsidRDefault="006771DD" w:rsidP="006771DD">
      <w:pPr>
        <w:rPr>
          <w:rFonts w:ascii="Garamond" w:hAnsi="Garamond"/>
          <w:noProof/>
          <w:sz w:val="22"/>
          <w:szCs w:val="22"/>
          <w:lang w:eastAsia="sk-SK"/>
        </w:rPr>
      </w:pPr>
    </w:p>
    <w:p w14:paraId="28784EB9" w14:textId="77777777" w:rsidR="006771DD" w:rsidRPr="006E2AFA" w:rsidRDefault="006771DD" w:rsidP="006771DD">
      <w:pPr>
        <w:rPr>
          <w:rFonts w:ascii="Garamond" w:hAnsi="Garamond"/>
          <w:noProof/>
          <w:sz w:val="22"/>
          <w:szCs w:val="22"/>
          <w:lang w:eastAsia="sk-SK"/>
        </w:rPr>
      </w:pPr>
    </w:p>
    <w:p w14:paraId="2A70CB9A" w14:textId="77777777" w:rsidR="006771DD" w:rsidRPr="006E2AFA" w:rsidRDefault="006771DD" w:rsidP="006771DD">
      <w:pPr>
        <w:rPr>
          <w:rFonts w:ascii="Garamond" w:hAnsi="Garamond"/>
          <w:noProof/>
          <w:sz w:val="22"/>
          <w:szCs w:val="22"/>
          <w:lang w:eastAsia="sk-SK"/>
        </w:rPr>
      </w:pPr>
      <w:r w:rsidRPr="006E2AFA">
        <w:rPr>
          <w:rFonts w:ascii="Garamond" w:hAnsi="Garamond"/>
          <w:noProof/>
          <w:sz w:val="22"/>
          <w:szCs w:val="22"/>
          <w:lang w:eastAsia="sk-SK"/>
        </w:rPr>
        <w:t xml:space="preserve">V Bratislave dňa </w:t>
      </w:r>
      <w:r w:rsidRPr="006E2AFA">
        <w:rPr>
          <w:rFonts w:ascii="Garamond" w:hAnsi="Garamond"/>
          <w:sz w:val="22"/>
          <w:szCs w:val="22"/>
        </w:rPr>
        <w:t xml:space="preserve"> </w:t>
      </w:r>
      <w:r w:rsidRPr="006E2AFA">
        <w:rPr>
          <w:rFonts w:ascii="Garamond" w:hAnsi="Garamond"/>
          <w:noProof/>
          <w:sz w:val="22"/>
          <w:szCs w:val="22"/>
          <w:lang w:eastAsia="sk-SK"/>
        </w:rPr>
        <w:t>__________</w:t>
      </w:r>
      <w:r w:rsidRPr="006E2AFA">
        <w:rPr>
          <w:rFonts w:ascii="Garamond" w:hAnsi="Garamond"/>
          <w:noProof/>
          <w:sz w:val="22"/>
          <w:szCs w:val="22"/>
          <w:lang w:eastAsia="sk-SK"/>
        </w:rPr>
        <w:tab/>
      </w:r>
      <w:r w:rsidRPr="006E2AFA">
        <w:rPr>
          <w:rFonts w:ascii="Garamond" w:hAnsi="Garamond"/>
          <w:noProof/>
          <w:sz w:val="22"/>
          <w:szCs w:val="22"/>
          <w:lang w:eastAsia="sk-SK"/>
        </w:rPr>
        <w:tab/>
      </w:r>
      <w:r w:rsidRPr="006E2AFA">
        <w:rPr>
          <w:rFonts w:ascii="Garamond" w:hAnsi="Garamond"/>
          <w:noProof/>
          <w:sz w:val="22"/>
          <w:szCs w:val="22"/>
          <w:lang w:eastAsia="sk-SK"/>
        </w:rPr>
        <w:tab/>
      </w:r>
      <w:r w:rsidRPr="006E2AFA">
        <w:rPr>
          <w:rFonts w:ascii="Garamond" w:hAnsi="Garamond"/>
          <w:noProof/>
          <w:sz w:val="22"/>
          <w:szCs w:val="22"/>
          <w:lang w:eastAsia="sk-SK"/>
        </w:rPr>
        <w:tab/>
        <w:t xml:space="preserve">V Bratislave dňa </w:t>
      </w:r>
      <w:r w:rsidRPr="006E2AFA">
        <w:rPr>
          <w:rFonts w:ascii="Garamond" w:hAnsi="Garamond"/>
          <w:sz w:val="22"/>
          <w:szCs w:val="22"/>
        </w:rPr>
        <w:t xml:space="preserve"> </w:t>
      </w:r>
      <w:r w:rsidRPr="006E2AFA">
        <w:rPr>
          <w:rFonts w:ascii="Garamond" w:hAnsi="Garamond"/>
          <w:noProof/>
          <w:sz w:val="22"/>
          <w:szCs w:val="22"/>
          <w:lang w:eastAsia="sk-SK"/>
        </w:rPr>
        <w:t>__________</w:t>
      </w:r>
      <w:r w:rsidRPr="006E2AFA">
        <w:rPr>
          <w:rFonts w:ascii="Garamond" w:hAnsi="Garamond"/>
          <w:noProof/>
          <w:sz w:val="22"/>
          <w:szCs w:val="22"/>
          <w:lang w:eastAsia="sk-SK"/>
        </w:rPr>
        <w:tab/>
      </w:r>
    </w:p>
    <w:p w14:paraId="443F95DB" w14:textId="77777777" w:rsidR="006771DD" w:rsidRPr="006E2AFA" w:rsidRDefault="006771DD" w:rsidP="006771DD">
      <w:pPr>
        <w:rPr>
          <w:rFonts w:ascii="Garamond" w:hAnsi="Garamond"/>
          <w:noProof/>
          <w:sz w:val="22"/>
          <w:szCs w:val="22"/>
          <w:lang w:eastAsia="sk-SK"/>
        </w:rPr>
      </w:pPr>
    </w:p>
    <w:p w14:paraId="5664D444" w14:textId="77777777" w:rsidR="006771DD" w:rsidRPr="006E2AFA" w:rsidRDefault="006771DD" w:rsidP="006771DD">
      <w:pPr>
        <w:rPr>
          <w:rFonts w:ascii="Garamond" w:hAnsi="Garamond"/>
          <w:noProof/>
          <w:sz w:val="22"/>
          <w:szCs w:val="22"/>
          <w:lang w:eastAsia="sk-SK"/>
        </w:rPr>
      </w:pPr>
      <w:r w:rsidRPr="006E2AFA">
        <w:rPr>
          <w:rFonts w:ascii="Garamond" w:hAnsi="Garamond"/>
          <w:noProof/>
          <w:sz w:val="22"/>
          <w:szCs w:val="22"/>
          <w:lang w:eastAsia="sk-SK"/>
        </w:rPr>
        <w:t>Za Predávajúceho:</w:t>
      </w:r>
      <w:r w:rsidRPr="006E2AFA">
        <w:rPr>
          <w:rFonts w:ascii="Garamond" w:hAnsi="Garamond"/>
          <w:noProof/>
          <w:sz w:val="22"/>
          <w:szCs w:val="22"/>
          <w:lang w:eastAsia="sk-SK"/>
        </w:rPr>
        <w:tab/>
      </w:r>
      <w:r w:rsidRPr="006E2AFA">
        <w:rPr>
          <w:rFonts w:ascii="Garamond" w:hAnsi="Garamond"/>
          <w:noProof/>
          <w:sz w:val="22"/>
          <w:szCs w:val="22"/>
          <w:lang w:eastAsia="sk-SK"/>
        </w:rPr>
        <w:tab/>
      </w:r>
      <w:r w:rsidRPr="006E2AFA">
        <w:rPr>
          <w:rFonts w:ascii="Garamond" w:hAnsi="Garamond"/>
          <w:noProof/>
          <w:sz w:val="22"/>
          <w:szCs w:val="22"/>
          <w:lang w:eastAsia="sk-SK"/>
        </w:rPr>
        <w:tab/>
      </w:r>
      <w:r w:rsidRPr="006E2AFA">
        <w:rPr>
          <w:rFonts w:ascii="Garamond" w:hAnsi="Garamond"/>
          <w:noProof/>
          <w:sz w:val="22"/>
          <w:szCs w:val="22"/>
          <w:lang w:eastAsia="sk-SK"/>
        </w:rPr>
        <w:tab/>
      </w:r>
      <w:r w:rsidRPr="006E2AFA">
        <w:rPr>
          <w:rFonts w:ascii="Garamond" w:hAnsi="Garamond"/>
          <w:noProof/>
          <w:sz w:val="22"/>
          <w:szCs w:val="22"/>
          <w:lang w:eastAsia="sk-SK"/>
        </w:rPr>
        <w:tab/>
        <w:t>Za Kupujúceho:</w:t>
      </w:r>
    </w:p>
    <w:p w14:paraId="75300925" w14:textId="77777777" w:rsidR="006771DD" w:rsidRPr="006E2AFA" w:rsidRDefault="006771DD" w:rsidP="006771DD">
      <w:pPr>
        <w:rPr>
          <w:rFonts w:ascii="Garamond" w:hAnsi="Garamond"/>
          <w:noProof/>
          <w:sz w:val="22"/>
          <w:szCs w:val="22"/>
          <w:lang w:eastAsia="sk-SK"/>
        </w:rPr>
      </w:pPr>
    </w:p>
    <w:p w14:paraId="4EDBC57B" w14:textId="77777777" w:rsidR="006771DD" w:rsidRPr="006E2AFA" w:rsidRDefault="006771DD" w:rsidP="006771DD">
      <w:pPr>
        <w:rPr>
          <w:rFonts w:ascii="Garamond" w:hAnsi="Garamond"/>
          <w:noProof/>
          <w:sz w:val="22"/>
          <w:szCs w:val="22"/>
          <w:lang w:eastAsia="sk-SK"/>
        </w:rPr>
      </w:pPr>
    </w:p>
    <w:p w14:paraId="6033CF08" w14:textId="77777777" w:rsidR="006771DD" w:rsidRPr="006E2AFA" w:rsidRDefault="006771DD" w:rsidP="006771DD">
      <w:pPr>
        <w:rPr>
          <w:rFonts w:ascii="Garamond" w:hAnsi="Garamond"/>
          <w:noProof/>
          <w:sz w:val="22"/>
          <w:szCs w:val="22"/>
          <w:lang w:eastAsia="sk-SK"/>
        </w:rPr>
      </w:pPr>
    </w:p>
    <w:p w14:paraId="3E9A4D75" w14:textId="77777777" w:rsidR="006771DD" w:rsidRPr="004C721E" w:rsidRDefault="006771DD" w:rsidP="006771DD">
      <w:pPr>
        <w:rPr>
          <w:rFonts w:ascii="Garamond" w:hAnsi="Garamond"/>
          <w:noProof/>
          <w:sz w:val="20"/>
          <w:szCs w:val="20"/>
          <w:lang w:eastAsia="sk-SK"/>
        </w:rPr>
      </w:pPr>
    </w:p>
    <w:p w14:paraId="409A5C64" w14:textId="77777777" w:rsidR="006771DD" w:rsidRPr="004C721E" w:rsidRDefault="006771DD" w:rsidP="006771DD">
      <w:pPr>
        <w:rPr>
          <w:rFonts w:ascii="Garamond" w:hAnsi="Garamond"/>
          <w:noProof/>
          <w:sz w:val="20"/>
          <w:szCs w:val="20"/>
          <w:lang w:eastAsia="sk-SK"/>
        </w:rPr>
      </w:pPr>
      <w:r w:rsidRPr="004C721E">
        <w:rPr>
          <w:rFonts w:ascii="Garamond" w:hAnsi="Garamond"/>
          <w:noProof/>
          <w:sz w:val="20"/>
          <w:szCs w:val="20"/>
          <w:lang w:eastAsia="sk-SK"/>
        </w:rPr>
        <w:t>_________________________________________</w:t>
      </w:r>
      <w:r w:rsidRPr="004C721E">
        <w:rPr>
          <w:rFonts w:ascii="Garamond" w:hAnsi="Garamond"/>
          <w:noProof/>
          <w:sz w:val="20"/>
          <w:szCs w:val="20"/>
          <w:lang w:eastAsia="sk-SK"/>
        </w:rPr>
        <w:tab/>
      </w:r>
      <w:r w:rsidRPr="004C721E">
        <w:rPr>
          <w:rFonts w:ascii="Garamond" w:hAnsi="Garamond"/>
          <w:noProof/>
          <w:sz w:val="20"/>
          <w:szCs w:val="20"/>
          <w:lang w:eastAsia="sk-SK"/>
        </w:rPr>
        <w:tab/>
        <w:t>_________________________________________</w:t>
      </w:r>
    </w:p>
    <w:p w14:paraId="7CD74ED4" w14:textId="77777777" w:rsidR="006771DD" w:rsidRPr="006E2AFA" w:rsidRDefault="006771DD" w:rsidP="006771DD">
      <w:pPr>
        <w:pStyle w:val="AODocTxt"/>
        <w:spacing w:before="0" w:line="240" w:lineRule="auto"/>
        <w:ind w:left="0"/>
        <w:rPr>
          <w:rFonts w:ascii="Garamond" w:hAnsi="Garamond"/>
        </w:rPr>
      </w:pPr>
      <w:r w:rsidRPr="006E2AFA">
        <w:rPr>
          <w:rStyle w:val="ra"/>
          <w:rFonts w:ascii="Garamond" w:hAnsi="Garamond"/>
          <w:b/>
        </w:rPr>
        <w:t>Dopravný podnik Bratislava, akciová spoločnosť</w:t>
      </w:r>
      <w:r w:rsidRPr="006E2AFA">
        <w:rPr>
          <w:rStyle w:val="ra"/>
          <w:rFonts w:ascii="Garamond" w:hAnsi="Garamond"/>
          <w:b/>
        </w:rPr>
        <w:tab/>
      </w:r>
      <w:r w:rsidRPr="006E2AFA">
        <w:rPr>
          <w:rFonts w:ascii="Garamond" w:eastAsia="Times New Roman" w:hAnsi="Garamond"/>
          <w:b/>
          <w:lang w:eastAsia="cs-CZ"/>
        </w:rPr>
        <w:t>[</w:t>
      </w:r>
      <w:r w:rsidRPr="006E2AFA">
        <w:rPr>
          <w:rFonts w:ascii="Garamond" w:eastAsia="Times New Roman" w:hAnsi="Garamond"/>
          <w:b/>
          <w:highlight w:val="yellow"/>
          <w:lang w:eastAsia="cs-CZ"/>
        </w:rPr>
        <w:t>doplniť</w:t>
      </w:r>
      <w:r w:rsidRPr="006E2AFA">
        <w:rPr>
          <w:rFonts w:ascii="Garamond" w:eastAsia="Times New Roman" w:hAnsi="Garamond"/>
          <w:b/>
          <w:lang w:eastAsia="cs-CZ"/>
        </w:rPr>
        <w:t>]</w:t>
      </w:r>
    </w:p>
    <w:p w14:paraId="6AF8076F" w14:textId="77777777" w:rsidR="006771DD" w:rsidRPr="006E2AFA" w:rsidRDefault="006771DD" w:rsidP="006771DD">
      <w:pPr>
        <w:pStyle w:val="AODocTxt"/>
        <w:numPr>
          <w:ilvl w:val="0"/>
          <w:numId w:val="0"/>
        </w:numPr>
        <w:spacing w:before="0" w:line="240" w:lineRule="auto"/>
        <w:rPr>
          <w:rFonts w:ascii="Garamond" w:eastAsia="Times New Roman" w:hAnsi="Garamond"/>
          <w:lang w:eastAsia="cs-CZ"/>
        </w:rPr>
      </w:pPr>
      <w:r w:rsidRPr="006E2AFA">
        <w:rPr>
          <w:rFonts w:ascii="Garamond" w:eastAsia="Times New Roman" w:hAnsi="Garamond"/>
          <w:lang w:eastAsia="cs-CZ"/>
        </w:rPr>
        <w:t>[</w:t>
      </w:r>
      <w:r w:rsidRPr="006E2AFA">
        <w:rPr>
          <w:rFonts w:ascii="Garamond" w:eastAsia="Times New Roman" w:hAnsi="Garamond"/>
          <w:highlight w:val="yellow"/>
          <w:lang w:eastAsia="cs-CZ"/>
        </w:rPr>
        <w:t>doplniť</w:t>
      </w:r>
      <w:r w:rsidRPr="006E2AFA">
        <w:rPr>
          <w:rFonts w:ascii="Garamond" w:eastAsia="Times New Roman" w:hAnsi="Garamond"/>
          <w:lang w:eastAsia="cs-CZ"/>
        </w:rPr>
        <w:t>]</w:t>
      </w:r>
      <w:r w:rsidRPr="006E2AFA">
        <w:rPr>
          <w:rStyle w:val="ra"/>
          <w:rFonts w:ascii="Garamond" w:hAnsi="Garamond"/>
        </w:rPr>
        <w:tab/>
      </w:r>
      <w:r w:rsidRPr="006E2AFA">
        <w:rPr>
          <w:rStyle w:val="ra"/>
          <w:rFonts w:ascii="Garamond" w:hAnsi="Garamond"/>
        </w:rPr>
        <w:tab/>
      </w:r>
      <w:r w:rsidRPr="006E2AFA">
        <w:rPr>
          <w:rStyle w:val="ra"/>
          <w:rFonts w:ascii="Garamond" w:hAnsi="Garamond"/>
        </w:rPr>
        <w:tab/>
      </w:r>
      <w:r w:rsidRPr="006E2AFA">
        <w:rPr>
          <w:rStyle w:val="ra"/>
          <w:rFonts w:ascii="Garamond" w:hAnsi="Garamond"/>
        </w:rPr>
        <w:tab/>
      </w:r>
      <w:r w:rsidRPr="006E2AFA">
        <w:rPr>
          <w:rStyle w:val="ra"/>
          <w:rFonts w:ascii="Garamond" w:hAnsi="Garamond"/>
        </w:rPr>
        <w:tab/>
      </w:r>
      <w:r w:rsidRPr="006E2AFA">
        <w:rPr>
          <w:rStyle w:val="ra"/>
          <w:rFonts w:ascii="Garamond" w:hAnsi="Garamond"/>
        </w:rPr>
        <w:tab/>
      </w:r>
      <w:r w:rsidRPr="006E2AFA">
        <w:rPr>
          <w:rFonts w:ascii="Garamond" w:eastAsia="Times New Roman" w:hAnsi="Garamond"/>
          <w:lang w:eastAsia="cs-CZ"/>
        </w:rPr>
        <w:t>[</w:t>
      </w:r>
      <w:r w:rsidRPr="006E2AFA">
        <w:rPr>
          <w:rFonts w:ascii="Garamond" w:eastAsia="Times New Roman" w:hAnsi="Garamond"/>
          <w:highlight w:val="yellow"/>
          <w:lang w:eastAsia="cs-CZ"/>
        </w:rPr>
        <w:t>doplniť</w:t>
      </w:r>
      <w:r w:rsidRPr="006E2AFA">
        <w:rPr>
          <w:rFonts w:ascii="Garamond" w:eastAsia="Times New Roman" w:hAnsi="Garamond"/>
          <w:lang w:eastAsia="cs-CZ"/>
        </w:rPr>
        <w:t>]</w:t>
      </w:r>
    </w:p>
    <w:p w14:paraId="4842273B" w14:textId="77777777" w:rsidR="006771DD" w:rsidRPr="006E2AFA" w:rsidRDefault="006771DD" w:rsidP="006771DD">
      <w:pPr>
        <w:pStyle w:val="AOSignatory"/>
        <w:spacing w:line="240" w:lineRule="auto"/>
        <w:rPr>
          <w:rFonts w:ascii="Garamond" w:hAnsi="Garamond"/>
          <w:color w:val="000000" w:themeColor="text1"/>
          <w:szCs w:val="22"/>
        </w:rPr>
      </w:pPr>
      <w:r w:rsidRPr="006E2AFA">
        <w:rPr>
          <w:rFonts w:ascii="Garamond" w:hAnsi="Garamond"/>
          <w:color w:val="000000" w:themeColor="text1"/>
          <w:szCs w:val="22"/>
        </w:rPr>
        <w:lastRenderedPageBreak/>
        <w:t>PODPISY ZMLUVNÝCH STRÁN</w:t>
      </w:r>
    </w:p>
    <w:p w14:paraId="2CE7F0A8" w14:textId="77777777" w:rsidR="006771DD" w:rsidRPr="006E2AFA" w:rsidRDefault="006771DD" w:rsidP="006771DD">
      <w:pPr>
        <w:pStyle w:val="AODocTxt"/>
        <w:numPr>
          <w:ilvl w:val="0"/>
          <w:numId w:val="0"/>
        </w:numPr>
        <w:spacing w:line="240" w:lineRule="auto"/>
        <w:rPr>
          <w:rFonts w:ascii="Garamond" w:hAnsi="Garamond"/>
          <w:color w:val="000000" w:themeColor="text1"/>
        </w:rPr>
      </w:pPr>
    </w:p>
    <w:p w14:paraId="590817EC" w14:textId="77777777" w:rsidR="006771DD" w:rsidRPr="006E2AFA" w:rsidRDefault="006771DD" w:rsidP="006771DD">
      <w:pPr>
        <w:pStyle w:val="AODocTxt"/>
        <w:spacing w:before="0" w:line="240" w:lineRule="auto"/>
        <w:ind w:left="0"/>
        <w:rPr>
          <w:rStyle w:val="ra"/>
          <w:rFonts w:ascii="Garamond" w:hAnsi="Garamond"/>
          <w:color w:val="000000" w:themeColor="text1"/>
        </w:rPr>
      </w:pPr>
    </w:p>
    <w:p w14:paraId="268AB019" w14:textId="77777777" w:rsidR="006771DD" w:rsidRPr="006E2AFA" w:rsidRDefault="006771DD" w:rsidP="006771DD">
      <w:pPr>
        <w:pStyle w:val="AODocTxt"/>
        <w:spacing w:before="0" w:line="240" w:lineRule="auto"/>
        <w:ind w:left="0"/>
        <w:rPr>
          <w:rStyle w:val="ra"/>
          <w:rFonts w:ascii="Garamond" w:hAnsi="Garamond"/>
          <w:color w:val="000000" w:themeColor="text1"/>
        </w:rPr>
      </w:pPr>
      <w:r w:rsidRPr="006E2AFA">
        <w:rPr>
          <w:rStyle w:val="ra"/>
          <w:rFonts w:ascii="Garamond" w:hAnsi="Garamond"/>
          <w:color w:val="000000" w:themeColor="text1"/>
        </w:rPr>
        <w:t>V Bratislave dňa ______________</w:t>
      </w:r>
    </w:p>
    <w:p w14:paraId="3192701F" w14:textId="77777777" w:rsidR="006771DD" w:rsidRPr="006E2AFA" w:rsidRDefault="006771DD" w:rsidP="006771DD">
      <w:pPr>
        <w:pStyle w:val="AODocTxt"/>
        <w:spacing w:before="0" w:line="240" w:lineRule="auto"/>
        <w:ind w:left="0"/>
        <w:rPr>
          <w:rStyle w:val="ra"/>
          <w:rFonts w:ascii="Garamond" w:hAnsi="Garamond"/>
          <w:b/>
          <w:color w:val="000000" w:themeColor="text1"/>
        </w:rPr>
      </w:pPr>
    </w:p>
    <w:p w14:paraId="59E42236" w14:textId="77777777" w:rsidR="006771DD" w:rsidRPr="006E2AFA" w:rsidRDefault="006771DD" w:rsidP="006771DD">
      <w:pPr>
        <w:pStyle w:val="AODocTxt"/>
        <w:spacing w:before="0" w:line="240" w:lineRule="auto"/>
        <w:ind w:left="0"/>
        <w:rPr>
          <w:rFonts w:ascii="Garamond" w:hAnsi="Garamond"/>
          <w:b/>
          <w:color w:val="000000" w:themeColor="text1"/>
        </w:rPr>
      </w:pPr>
      <w:r w:rsidRPr="006E2AFA">
        <w:rPr>
          <w:rStyle w:val="ra"/>
          <w:rFonts w:ascii="Garamond" w:hAnsi="Garamond"/>
          <w:b/>
          <w:color w:val="000000" w:themeColor="text1"/>
        </w:rPr>
        <w:t>Dopravný podnik Bratislava, akciová spoločnosť</w:t>
      </w:r>
    </w:p>
    <w:p w14:paraId="2001605D" w14:textId="77777777" w:rsidR="006771DD" w:rsidRPr="006E2AFA" w:rsidRDefault="006771DD" w:rsidP="006771DD">
      <w:pPr>
        <w:pStyle w:val="AODocTxt"/>
        <w:spacing w:before="0" w:line="240" w:lineRule="auto"/>
        <w:rPr>
          <w:rFonts w:ascii="Garamond" w:hAnsi="Garamond"/>
          <w:color w:val="000000" w:themeColor="text1"/>
        </w:rPr>
      </w:pPr>
    </w:p>
    <w:p w14:paraId="6FDA9517" w14:textId="77777777" w:rsidR="006771DD" w:rsidRPr="006E2AFA" w:rsidRDefault="006771DD" w:rsidP="006771DD">
      <w:pPr>
        <w:pStyle w:val="AODocTxt"/>
        <w:spacing w:before="0" w:line="240" w:lineRule="auto"/>
        <w:rPr>
          <w:rFonts w:ascii="Garamond" w:hAnsi="Garamond"/>
          <w:color w:val="000000" w:themeColor="text1"/>
        </w:rPr>
      </w:pPr>
    </w:p>
    <w:p w14:paraId="2F96943C" w14:textId="77777777" w:rsidR="006771DD" w:rsidRPr="006E2AFA" w:rsidRDefault="006771DD" w:rsidP="006771DD">
      <w:pPr>
        <w:pStyle w:val="AODocTxt"/>
        <w:spacing w:before="0" w:line="240" w:lineRule="auto"/>
        <w:rPr>
          <w:rFonts w:ascii="Garamond" w:hAnsi="Garamond"/>
          <w:color w:val="000000" w:themeColor="text1"/>
        </w:rPr>
      </w:pPr>
    </w:p>
    <w:p w14:paraId="3EC18575" w14:textId="77777777" w:rsidR="006771DD" w:rsidRPr="006E2AFA" w:rsidRDefault="006771DD" w:rsidP="006771DD">
      <w:pPr>
        <w:pStyle w:val="AODocTxt"/>
        <w:spacing w:before="0" w:line="240" w:lineRule="auto"/>
        <w:rPr>
          <w:rFonts w:ascii="Garamond" w:hAnsi="Garamond"/>
          <w:color w:val="000000" w:themeColor="text1"/>
        </w:rPr>
      </w:pPr>
    </w:p>
    <w:p w14:paraId="2129B42B" w14:textId="77777777" w:rsidR="006771DD" w:rsidRPr="006E2AFA" w:rsidRDefault="006771DD" w:rsidP="006771DD">
      <w:pPr>
        <w:pStyle w:val="AODocTxt"/>
        <w:spacing w:before="0" w:line="240" w:lineRule="auto"/>
        <w:rPr>
          <w:rFonts w:ascii="Garamond" w:hAnsi="Garamond"/>
          <w:color w:val="000000" w:themeColor="text1"/>
        </w:rPr>
      </w:pPr>
    </w:p>
    <w:p w14:paraId="57F1A738" w14:textId="77777777" w:rsidR="006771DD" w:rsidRPr="006E2AFA" w:rsidRDefault="006771DD" w:rsidP="006771DD">
      <w:pPr>
        <w:pStyle w:val="AODocTxt"/>
        <w:spacing w:before="0" w:line="240" w:lineRule="auto"/>
        <w:ind w:left="0"/>
        <w:rPr>
          <w:rFonts w:ascii="Garamond" w:hAnsi="Garamond"/>
          <w:color w:val="000000" w:themeColor="text1"/>
        </w:rPr>
      </w:pPr>
      <w:r w:rsidRPr="006E2AFA">
        <w:rPr>
          <w:rFonts w:ascii="Garamond" w:hAnsi="Garamond"/>
          <w:color w:val="000000" w:themeColor="text1"/>
        </w:rPr>
        <w:t>Meno:</w:t>
      </w:r>
      <w:r w:rsidRPr="006E2AFA">
        <w:rPr>
          <w:rFonts w:ascii="Garamond" w:hAnsi="Garamond"/>
          <w:color w:val="000000" w:themeColor="text1"/>
        </w:rPr>
        <w:tab/>
      </w:r>
      <w:r w:rsidRPr="006E2AFA">
        <w:rPr>
          <w:rFonts w:ascii="Garamond" w:hAnsi="Garamond"/>
          <w:color w:val="000000" w:themeColor="text1"/>
        </w:rPr>
        <w:tab/>
        <w:t>Ing. Martin Rybanský</w:t>
      </w:r>
    </w:p>
    <w:p w14:paraId="6CA8E1C3" w14:textId="77777777" w:rsidR="006771DD" w:rsidRPr="006E2AFA" w:rsidRDefault="006771DD" w:rsidP="006771DD">
      <w:pPr>
        <w:pStyle w:val="AONormal"/>
        <w:spacing w:line="240" w:lineRule="auto"/>
        <w:ind w:left="1430" w:hanging="1430"/>
        <w:rPr>
          <w:rFonts w:ascii="Garamond" w:hAnsi="Garamond"/>
          <w:color w:val="000000" w:themeColor="text1"/>
          <w:szCs w:val="22"/>
        </w:rPr>
      </w:pPr>
      <w:r w:rsidRPr="006E2AFA">
        <w:rPr>
          <w:rFonts w:ascii="Garamond" w:hAnsi="Garamond"/>
          <w:color w:val="000000" w:themeColor="text1"/>
          <w:szCs w:val="22"/>
        </w:rPr>
        <w:t>Funkcia:</w:t>
      </w:r>
      <w:r w:rsidRPr="006E2AFA">
        <w:rPr>
          <w:rFonts w:ascii="Garamond" w:hAnsi="Garamond"/>
          <w:color w:val="000000" w:themeColor="text1"/>
          <w:szCs w:val="22"/>
        </w:rPr>
        <w:tab/>
        <w:t xml:space="preserve">predseda predstavenstva </w:t>
      </w:r>
    </w:p>
    <w:p w14:paraId="25E9EE8D" w14:textId="77777777" w:rsidR="006771DD" w:rsidRPr="006E2AFA" w:rsidRDefault="006771DD" w:rsidP="006771DD">
      <w:pPr>
        <w:pStyle w:val="AONormal"/>
        <w:spacing w:line="240" w:lineRule="auto"/>
        <w:ind w:left="1430" w:hanging="1430"/>
        <w:rPr>
          <w:rFonts w:ascii="Garamond" w:hAnsi="Garamond"/>
          <w:color w:val="000000" w:themeColor="text1"/>
          <w:szCs w:val="22"/>
        </w:rPr>
      </w:pPr>
    </w:p>
    <w:p w14:paraId="1A7162AE" w14:textId="77777777" w:rsidR="006771DD" w:rsidRPr="006E2AFA" w:rsidRDefault="006771DD" w:rsidP="006771DD">
      <w:pPr>
        <w:pStyle w:val="AONormal"/>
        <w:spacing w:line="240" w:lineRule="auto"/>
        <w:ind w:left="1430" w:hanging="1430"/>
        <w:rPr>
          <w:rFonts w:ascii="Garamond" w:hAnsi="Garamond"/>
          <w:color w:val="000000" w:themeColor="text1"/>
          <w:szCs w:val="22"/>
        </w:rPr>
      </w:pPr>
    </w:p>
    <w:p w14:paraId="0AE35D52" w14:textId="77777777" w:rsidR="006771DD" w:rsidRPr="006E2AFA" w:rsidRDefault="006771DD" w:rsidP="006771DD">
      <w:pPr>
        <w:pStyle w:val="AONormal"/>
        <w:spacing w:line="240" w:lineRule="auto"/>
        <w:ind w:left="1430" w:hanging="1430"/>
        <w:rPr>
          <w:rFonts w:ascii="Garamond" w:hAnsi="Garamond"/>
          <w:color w:val="000000" w:themeColor="text1"/>
          <w:szCs w:val="22"/>
        </w:rPr>
      </w:pPr>
    </w:p>
    <w:p w14:paraId="4F7FB76E" w14:textId="77777777" w:rsidR="006771DD" w:rsidRPr="006E2AFA" w:rsidRDefault="006771DD" w:rsidP="006771DD">
      <w:pPr>
        <w:pStyle w:val="AONormal"/>
        <w:spacing w:line="240" w:lineRule="auto"/>
        <w:ind w:left="1430" w:hanging="1430"/>
        <w:rPr>
          <w:rFonts w:ascii="Garamond" w:hAnsi="Garamond"/>
          <w:color w:val="000000" w:themeColor="text1"/>
          <w:szCs w:val="22"/>
        </w:rPr>
      </w:pPr>
    </w:p>
    <w:p w14:paraId="71ACC9FB" w14:textId="77777777" w:rsidR="006771DD" w:rsidRPr="006E2AFA" w:rsidRDefault="006771DD" w:rsidP="006771DD">
      <w:pPr>
        <w:pStyle w:val="AONormal"/>
        <w:spacing w:line="240" w:lineRule="auto"/>
        <w:ind w:left="1430" w:hanging="1430"/>
        <w:rPr>
          <w:rFonts w:ascii="Garamond" w:hAnsi="Garamond"/>
          <w:color w:val="000000" w:themeColor="text1"/>
          <w:szCs w:val="22"/>
        </w:rPr>
      </w:pPr>
    </w:p>
    <w:p w14:paraId="0CCD85EB" w14:textId="77777777" w:rsidR="006771DD" w:rsidRPr="006E2AFA" w:rsidRDefault="006771DD" w:rsidP="006771DD">
      <w:pPr>
        <w:pStyle w:val="AODocTxt"/>
        <w:spacing w:before="0" w:line="240" w:lineRule="auto"/>
        <w:ind w:left="0"/>
        <w:rPr>
          <w:rFonts w:ascii="Garamond" w:hAnsi="Garamond"/>
          <w:color w:val="000000" w:themeColor="text1"/>
        </w:rPr>
      </w:pPr>
      <w:r w:rsidRPr="006E2AFA">
        <w:rPr>
          <w:rFonts w:ascii="Garamond" w:hAnsi="Garamond"/>
          <w:color w:val="000000" w:themeColor="text1"/>
        </w:rPr>
        <w:t>Meno:</w:t>
      </w:r>
      <w:r w:rsidRPr="006E2AFA">
        <w:rPr>
          <w:rFonts w:ascii="Garamond" w:hAnsi="Garamond"/>
          <w:color w:val="000000" w:themeColor="text1"/>
        </w:rPr>
        <w:tab/>
      </w:r>
      <w:r w:rsidRPr="006E2AFA">
        <w:rPr>
          <w:rFonts w:ascii="Garamond" w:hAnsi="Garamond"/>
          <w:color w:val="000000" w:themeColor="text1"/>
        </w:rPr>
        <w:tab/>
        <w:t>Ing. Milan Donoval</w:t>
      </w:r>
    </w:p>
    <w:p w14:paraId="439732DB" w14:textId="77777777" w:rsidR="006771DD" w:rsidRPr="006E2AFA" w:rsidRDefault="006771DD" w:rsidP="006771DD">
      <w:pPr>
        <w:pStyle w:val="AONormal"/>
        <w:spacing w:line="240" w:lineRule="auto"/>
        <w:ind w:left="1430" w:hanging="1430"/>
        <w:rPr>
          <w:rFonts w:ascii="Garamond" w:hAnsi="Garamond"/>
          <w:color w:val="000000" w:themeColor="text1"/>
          <w:szCs w:val="22"/>
        </w:rPr>
      </w:pPr>
      <w:r w:rsidRPr="006E2AFA">
        <w:rPr>
          <w:rFonts w:ascii="Garamond" w:hAnsi="Garamond"/>
          <w:color w:val="000000" w:themeColor="text1"/>
          <w:szCs w:val="22"/>
        </w:rPr>
        <w:t>Funkcia:</w:t>
      </w:r>
      <w:r w:rsidRPr="006E2AFA">
        <w:rPr>
          <w:rFonts w:ascii="Garamond" w:hAnsi="Garamond"/>
          <w:color w:val="000000" w:themeColor="text1"/>
          <w:szCs w:val="22"/>
        </w:rPr>
        <w:tab/>
        <w:t xml:space="preserve">podpredseda predstavenstva – CTO </w:t>
      </w:r>
    </w:p>
    <w:p w14:paraId="1A86D507" w14:textId="77777777" w:rsidR="006771DD" w:rsidRPr="006E2AFA" w:rsidRDefault="006771DD" w:rsidP="006771DD">
      <w:pPr>
        <w:pStyle w:val="AONormal"/>
        <w:spacing w:line="240" w:lineRule="auto"/>
        <w:rPr>
          <w:rFonts w:ascii="Garamond" w:hAnsi="Garamond"/>
          <w:color w:val="000000" w:themeColor="text1"/>
          <w:szCs w:val="22"/>
        </w:rPr>
      </w:pPr>
    </w:p>
    <w:p w14:paraId="41A71C60" w14:textId="77777777" w:rsidR="006771DD" w:rsidRPr="006E2AFA" w:rsidRDefault="006771DD" w:rsidP="006771DD">
      <w:pPr>
        <w:pStyle w:val="AONormal"/>
        <w:spacing w:line="240" w:lineRule="auto"/>
        <w:rPr>
          <w:rFonts w:ascii="Garamond" w:hAnsi="Garamond"/>
          <w:color w:val="000000" w:themeColor="text1"/>
          <w:szCs w:val="22"/>
        </w:rPr>
      </w:pPr>
    </w:p>
    <w:p w14:paraId="42F85682" w14:textId="77777777" w:rsidR="006771DD" w:rsidRPr="006E2AFA" w:rsidRDefault="006771DD" w:rsidP="006771DD">
      <w:pPr>
        <w:pStyle w:val="AODocTxt"/>
        <w:spacing w:line="240" w:lineRule="auto"/>
        <w:ind w:left="0"/>
        <w:rPr>
          <w:rStyle w:val="ra"/>
          <w:rFonts w:ascii="Garamond" w:hAnsi="Garamond"/>
          <w:color w:val="000000" w:themeColor="text1"/>
        </w:rPr>
      </w:pPr>
    </w:p>
    <w:p w14:paraId="4C1B8594" w14:textId="77777777" w:rsidR="006771DD" w:rsidRPr="006E2AFA" w:rsidRDefault="006771DD" w:rsidP="006771DD">
      <w:pPr>
        <w:pStyle w:val="AODocTxt"/>
        <w:spacing w:line="240" w:lineRule="auto"/>
        <w:ind w:left="0"/>
        <w:rPr>
          <w:rStyle w:val="ra"/>
          <w:rFonts w:ascii="Garamond" w:hAnsi="Garamond"/>
          <w:color w:val="000000" w:themeColor="text1"/>
        </w:rPr>
      </w:pPr>
      <w:r w:rsidRPr="006E2AFA">
        <w:rPr>
          <w:rStyle w:val="ra"/>
          <w:rFonts w:ascii="Garamond" w:hAnsi="Garamond"/>
          <w:color w:val="000000" w:themeColor="text1"/>
        </w:rPr>
        <w:t xml:space="preserve">V </w:t>
      </w:r>
      <w:r w:rsidRPr="006E2AFA">
        <w:rPr>
          <w:rFonts w:ascii="Garamond" w:eastAsia="Times New Roman" w:hAnsi="Garamond"/>
          <w:lang w:eastAsia="cs-CZ"/>
        </w:rPr>
        <w:t>[</w:t>
      </w:r>
      <w:r w:rsidRPr="006E2AFA">
        <w:rPr>
          <w:rFonts w:ascii="Garamond" w:eastAsia="Times New Roman" w:hAnsi="Garamond"/>
          <w:highlight w:val="yellow"/>
          <w:lang w:eastAsia="cs-CZ"/>
        </w:rPr>
        <w:t>doplniť</w:t>
      </w:r>
      <w:r w:rsidRPr="006E2AFA">
        <w:rPr>
          <w:rFonts w:ascii="Garamond" w:eastAsia="Times New Roman" w:hAnsi="Garamond"/>
          <w:lang w:eastAsia="cs-CZ"/>
        </w:rPr>
        <w:t>]</w:t>
      </w:r>
      <w:r w:rsidRPr="006E2AFA">
        <w:rPr>
          <w:rStyle w:val="ra"/>
          <w:rFonts w:ascii="Garamond" w:hAnsi="Garamond"/>
          <w:color w:val="000000" w:themeColor="text1"/>
        </w:rPr>
        <w:t xml:space="preserve"> dňa ______________</w:t>
      </w:r>
    </w:p>
    <w:p w14:paraId="56E05C20" w14:textId="77777777" w:rsidR="006771DD" w:rsidRPr="006E2AFA" w:rsidRDefault="006771DD" w:rsidP="006771DD">
      <w:pPr>
        <w:pStyle w:val="AODocTxt"/>
        <w:numPr>
          <w:ilvl w:val="0"/>
          <w:numId w:val="0"/>
        </w:numPr>
        <w:spacing w:line="240" w:lineRule="auto"/>
        <w:rPr>
          <w:rFonts w:ascii="Garamond" w:hAnsi="Garamond"/>
          <w:b/>
          <w:color w:val="000000" w:themeColor="text1"/>
        </w:rPr>
      </w:pPr>
      <w:r w:rsidRPr="006E2AFA">
        <w:rPr>
          <w:rFonts w:ascii="Garamond" w:eastAsia="Times New Roman" w:hAnsi="Garamond"/>
          <w:b/>
          <w:lang w:eastAsia="cs-CZ"/>
        </w:rPr>
        <w:t>[</w:t>
      </w:r>
      <w:r w:rsidRPr="006E2AFA">
        <w:rPr>
          <w:rFonts w:ascii="Garamond" w:eastAsia="Times New Roman" w:hAnsi="Garamond"/>
          <w:b/>
          <w:highlight w:val="yellow"/>
          <w:lang w:eastAsia="cs-CZ"/>
        </w:rPr>
        <w:t>doplniť</w:t>
      </w:r>
      <w:r w:rsidRPr="006E2AFA">
        <w:rPr>
          <w:rFonts w:ascii="Garamond" w:eastAsia="Times New Roman" w:hAnsi="Garamond"/>
          <w:b/>
          <w:lang w:eastAsia="cs-CZ"/>
        </w:rPr>
        <w:t>]</w:t>
      </w:r>
    </w:p>
    <w:p w14:paraId="783B1DE6" w14:textId="77777777" w:rsidR="006771DD" w:rsidRPr="006E2AFA" w:rsidRDefault="006771DD" w:rsidP="006771DD">
      <w:pPr>
        <w:pStyle w:val="AODocTxt"/>
        <w:numPr>
          <w:ilvl w:val="0"/>
          <w:numId w:val="0"/>
        </w:numPr>
        <w:spacing w:line="240" w:lineRule="auto"/>
        <w:ind w:left="1416"/>
        <w:rPr>
          <w:rFonts w:ascii="Garamond" w:hAnsi="Garamond"/>
          <w:color w:val="000000" w:themeColor="text1"/>
        </w:rPr>
      </w:pPr>
    </w:p>
    <w:p w14:paraId="0EF6FE70" w14:textId="77777777" w:rsidR="006771DD" w:rsidRPr="006E2AFA" w:rsidRDefault="006771DD" w:rsidP="006771DD">
      <w:pPr>
        <w:pStyle w:val="AODocTxt"/>
        <w:numPr>
          <w:ilvl w:val="0"/>
          <w:numId w:val="0"/>
        </w:numPr>
        <w:spacing w:line="240" w:lineRule="auto"/>
        <w:ind w:left="1416"/>
        <w:rPr>
          <w:rFonts w:ascii="Garamond" w:hAnsi="Garamond"/>
          <w:color w:val="000000" w:themeColor="text1"/>
        </w:rPr>
      </w:pPr>
    </w:p>
    <w:p w14:paraId="348BC829" w14:textId="77777777" w:rsidR="006771DD" w:rsidRPr="006E2AFA" w:rsidRDefault="006771DD" w:rsidP="006771DD">
      <w:pPr>
        <w:pStyle w:val="AODocTxt"/>
        <w:spacing w:before="0" w:line="240" w:lineRule="auto"/>
        <w:ind w:left="1430" w:hanging="1430"/>
        <w:rPr>
          <w:rFonts w:ascii="Garamond" w:hAnsi="Garamond"/>
          <w:color w:val="000000" w:themeColor="text1"/>
        </w:rPr>
      </w:pPr>
      <w:r w:rsidRPr="006E2AFA">
        <w:rPr>
          <w:rFonts w:ascii="Garamond" w:hAnsi="Garamond"/>
          <w:color w:val="000000" w:themeColor="text1"/>
        </w:rPr>
        <w:t>Meno:</w:t>
      </w:r>
      <w:r w:rsidRPr="006E2AFA">
        <w:rPr>
          <w:rFonts w:ascii="Garamond" w:hAnsi="Garamond"/>
          <w:color w:val="000000" w:themeColor="text1"/>
        </w:rPr>
        <w:tab/>
      </w:r>
      <w:r w:rsidRPr="006E2AFA">
        <w:rPr>
          <w:rFonts w:ascii="Garamond" w:eastAsia="Times New Roman" w:hAnsi="Garamond"/>
          <w:lang w:eastAsia="cs-CZ"/>
        </w:rPr>
        <w:t>[</w:t>
      </w:r>
      <w:r w:rsidRPr="006E2AFA">
        <w:rPr>
          <w:rFonts w:ascii="Garamond" w:eastAsia="Times New Roman" w:hAnsi="Garamond"/>
          <w:highlight w:val="yellow"/>
          <w:lang w:eastAsia="cs-CZ"/>
        </w:rPr>
        <w:t>doplniť</w:t>
      </w:r>
      <w:r w:rsidRPr="006E2AFA">
        <w:rPr>
          <w:rFonts w:ascii="Garamond" w:eastAsia="Times New Roman" w:hAnsi="Garamond"/>
          <w:lang w:eastAsia="cs-CZ"/>
        </w:rPr>
        <w:t>]</w:t>
      </w:r>
    </w:p>
    <w:p w14:paraId="718A8C95" w14:textId="77777777" w:rsidR="006771DD" w:rsidRPr="006E2AFA" w:rsidRDefault="006771DD" w:rsidP="006771DD">
      <w:pPr>
        <w:pStyle w:val="AODocTxt"/>
        <w:spacing w:before="0" w:line="240" w:lineRule="auto"/>
        <w:ind w:left="1430" w:hanging="1430"/>
        <w:rPr>
          <w:rFonts w:ascii="Garamond" w:hAnsi="Garamond"/>
          <w:color w:val="000000" w:themeColor="text1"/>
        </w:rPr>
      </w:pPr>
      <w:r w:rsidRPr="006E2AFA">
        <w:rPr>
          <w:rFonts w:ascii="Garamond" w:hAnsi="Garamond"/>
          <w:color w:val="000000" w:themeColor="text1"/>
        </w:rPr>
        <w:t>Funkcia:</w:t>
      </w:r>
      <w:r w:rsidRPr="006E2AFA">
        <w:rPr>
          <w:rFonts w:ascii="Garamond" w:hAnsi="Garamond"/>
          <w:color w:val="000000" w:themeColor="text1"/>
        </w:rPr>
        <w:tab/>
      </w:r>
      <w:r w:rsidRPr="006E2AFA">
        <w:rPr>
          <w:rFonts w:ascii="Garamond" w:eastAsia="Times New Roman" w:hAnsi="Garamond"/>
          <w:lang w:eastAsia="cs-CZ"/>
        </w:rPr>
        <w:t>[</w:t>
      </w:r>
      <w:r w:rsidRPr="006E2AFA">
        <w:rPr>
          <w:rFonts w:ascii="Garamond" w:eastAsia="Times New Roman" w:hAnsi="Garamond"/>
          <w:highlight w:val="yellow"/>
          <w:lang w:eastAsia="cs-CZ"/>
        </w:rPr>
        <w:t>doplniť</w:t>
      </w:r>
      <w:r w:rsidRPr="006E2AFA">
        <w:rPr>
          <w:rFonts w:ascii="Garamond" w:eastAsia="Times New Roman" w:hAnsi="Garamond"/>
          <w:lang w:eastAsia="cs-CZ"/>
        </w:rPr>
        <w:t>]</w:t>
      </w:r>
    </w:p>
    <w:p w14:paraId="6B40191A" w14:textId="77777777" w:rsidR="006771DD" w:rsidRPr="006E2AFA" w:rsidRDefault="006771DD" w:rsidP="006771DD">
      <w:pPr>
        <w:jc w:val="both"/>
        <w:rPr>
          <w:rFonts w:ascii="Garamond" w:hAnsi="Garamond"/>
          <w:color w:val="000000" w:themeColor="text1"/>
          <w:sz w:val="22"/>
          <w:szCs w:val="22"/>
        </w:rPr>
      </w:pPr>
    </w:p>
    <w:p w14:paraId="150FE6B8" w14:textId="77777777" w:rsidR="006771DD" w:rsidRPr="006E2AFA" w:rsidRDefault="006771DD" w:rsidP="006771DD">
      <w:pPr>
        <w:jc w:val="both"/>
        <w:rPr>
          <w:rFonts w:ascii="Garamond" w:hAnsi="Garamond"/>
          <w:color w:val="000000" w:themeColor="text1"/>
          <w:sz w:val="22"/>
          <w:szCs w:val="22"/>
        </w:rPr>
      </w:pPr>
    </w:p>
    <w:p w14:paraId="1E12E674" w14:textId="77777777" w:rsidR="006771DD" w:rsidRPr="006E2AFA" w:rsidRDefault="006771DD" w:rsidP="006771DD">
      <w:pPr>
        <w:jc w:val="both"/>
        <w:rPr>
          <w:rFonts w:ascii="Garamond" w:hAnsi="Garamond"/>
          <w:color w:val="000000" w:themeColor="text1"/>
          <w:sz w:val="22"/>
          <w:szCs w:val="22"/>
        </w:rPr>
      </w:pPr>
    </w:p>
    <w:p w14:paraId="561FC02A" w14:textId="77777777" w:rsidR="006771DD" w:rsidRPr="006E2AFA" w:rsidRDefault="006771DD" w:rsidP="006771DD">
      <w:pPr>
        <w:jc w:val="both"/>
        <w:rPr>
          <w:rFonts w:ascii="Garamond" w:hAnsi="Garamond"/>
          <w:color w:val="000000" w:themeColor="text1"/>
          <w:sz w:val="22"/>
          <w:szCs w:val="22"/>
        </w:rPr>
      </w:pPr>
    </w:p>
    <w:p w14:paraId="1B1BE4CD" w14:textId="77777777" w:rsidR="006771DD" w:rsidRPr="006E2AFA" w:rsidRDefault="006771DD" w:rsidP="006771DD">
      <w:pPr>
        <w:pStyle w:val="AODocTxt"/>
        <w:spacing w:before="0" w:line="240" w:lineRule="auto"/>
        <w:ind w:left="1430" w:hanging="1430"/>
        <w:rPr>
          <w:rFonts w:ascii="Garamond" w:hAnsi="Garamond"/>
          <w:color w:val="000000" w:themeColor="text1"/>
        </w:rPr>
      </w:pPr>
      <w:r w:rsidRPr="006E2AFA">
        <w:rPr>
          <w:rFonts w:ascii="Garamond" w:hAnsi="Garamond"/>
          <w:color w:val="000000" w:themeColor="text1"/>
        </w:rPr>
        <w:t>Meno:</w:t>
      </w:r>
      <w:r w:rsidRPr="006E2AFA">
        <w:rPr>
          <w:rFonts w:ascii="Garamond" w:hAnsi="Garamond"/>
          <w:color w:val="000000" w:themeColor="text1"/>
        </w:rPr>
        <w:tab/>
      </w:r>
      <w:r w:rsidRPr="006E2AFA">
        <w:rPr>
          <w:rFonts w:ascii="Garamond" w:eastAsia="Times New Roman" w:hAnsi="Garamond"/>
          <w:lang w:eastAsia="cs-CZ"/>
        </w:rPr>
        <w:t>[</w:t>
      </w:r>
      <w:r w:rsidRPr="006E2AFA">
        <w:rPr>
          <w:rFonts w:ascii="Garamond" w:eastAsia="Times New Roman" w:hAnsi="Garamond"/>
          <w:highlight w:val="yellow"/>
          <w:lang w:eastAsia="cs-CZ"/>
        </w:rPr>
        <w:t>doplniť</w:t>
      </w:r>
      <w:r w:rsidRPr="006E2AFA">
        <w:rPr>
          <w:rFonts w:ascii="Garamond" w:eastAsia="Times New Roman" w:hAnsi="Garamond"/>
          <w:lang w:eastAsia="cs-CZ"/>
        </w:rPr>
        <w:t>]</w:t>
      </w:r>
    </w:p>
    <w:p w14:paraId="18254246" w14:textId="77777777" w:rsidR="006771DD" w:rsidRPr="006E2AFA" w:rsidRDefault="006771DD" w:rsidP="006771DD">
      <w:pPr>
        <w:pStyle w:val="AODocTxt"/>
        <w:spacing w:before="0" w:line="240" w:lineRule="auto"/>
        <w:ind w:left="1430" w:hanging="1430"/>
        <w:rPr>
          <w:rFonts w:ascii="Garamond" w:hAnsi="Garamond"/>
          <w:color w:val="000000" w:themeColor="text1"/>
        </w:rPr>
      </w:pPr>
      <w:r w:rsidRPr="006E2AFA">
        <w:rPr>
          <w:rFonts w:ascii="Garamond" w:hAnsi="Garamond"/>
          <w:color w:val="000000" w:themeColor="text1"/>
        </w:rPr>
        <w:t>Funkcia:</w:t>
      </w:r>
      <w:r w:rsidRPr="006E2AFA">
        <w:rPr>
          <w:rFonts w:ascii="Garamond" w:hAnsi="Garamond"/>
          <w:color w:val="000000" w:themeColor="text1"/>
        </w:rPr>
        <w:tab/>
      </w:r>
      <w:r w:rsidRPr="006E2AFA">
        <w:rPr>
          <w:rFonts w:ascii="Garamond" w:eastAsia="Times New Roman" w:hAnsi="Garamond"/>
          <w:lang w:eastAsia="cs-CZ"/>
        </w:rPr>
        <w:t>[</w:t>
      </w:r>
      <w:r w:rsidRPr="006E2AFA">
        <w:rPr>
          <w:rFonts w:ascii="Garamond" w:eastAsia="Times New Roman" w:hAnsi="Garamond"/>
          <w:highlight w:val="yellow"/>
          <w:lang w:eastAsia="cs-CZ"/>
        </w:rPr>
        <w:t>doplniť</w:t>
      </w:r>
      <w:r w:rsidRPr="006E2AFA">
        <w:rPr>
          <w:rFonts w:ascii="Garamond" w:eastAsia="Times New Roman" w:hAnsi="Garamond"/>
          <w:lang w:eastAsia="cs-CZ"/>
        </w:rPr>
        <w:t>]</w:t>
      </w:r>
    </w:p>
    <w:p w14:paraId="686C3AF0" w14:textId="77777777" w:rsidR="006771DD" w:rsidRPr="006E2AFA" w:rsidRDefault="006771DD" w:rsidP="006771DD">
      <w:pPr>
        <w:pStyle w:val="AODocTxt"/>
        <w:numPr>
          <w:ilvl w:val="0"/>
          <w:numId w:val="0"/>
        </w:numPr>
        <w:spacing w:before="0" w:line="240" w:lineRule="auto"/>
        <w:rPr>
          <w:rFonts w:ascii="Garamond" w:hAnsi="Garamond"/>
          <w:b/>
        </w:rPr>
      </w:pPr>
    </w:p>
    <w:p w14:paraId="1B1DFC48" w14:textId="77777777" w:rsidR="006771DD" w:rsidRPr="006E2AFA" w:rsidRDefault="006771DD" w:rsidP="006771DD">
      <w:pPr>
        <w:rPr>
          <w:rFonts w:ascii="Garamond" w:hAnsi="Garamond"/>
          <w:sz w:val="22"/>
          <w:szCs w:val="22"/>
        </w:rPr>
      </w:pPr>
    </w:p>
    <w:p w14:paraId="686409A1" w14:textId="77777777" w:rsidR="006771DD" w:rsidRPr="006E2AFA" w:rsidRDefault="006771DD" w:rsidP="006771DD">
      <w:pPr>
        <w:tabs>
          <w:tab w:val="left" w:pos="708"/>
          <w:tab w:val="left" w:pos="5670"/>
        </w:tabs>
        <w:jc w:val="both"/>
        <w:rPr>
          <w:rFonts w:ascii="Garamond" w:hAnsi="Garamond"/>
          <w:sz w:val="22"/>
          <w:szCs w:val="22"/>
        </w:rPr>
      </w:pPr>
    </w:p>
    <w:p w14:paraId="60D25D86" w14:textId="77777777" w:rsidR="006771DD" w:rsidRPr="006E2AFA" w:rsidRDefault="006771DD" w:rsidP="006771DD">
      <w:pPr>
        <w:tabs>
          <w:tab w:val="left" w:pos="708"/>
          <w:tab w:val="left" w:pos="5670"/>
        </w:tabs>
        <w:jc w:val="both"/>
        <w:rPr>
          <w:rFonts w:ascii="Garamond" w:hAnsi="Garamond"/>
          <w:sz w:val="22"/>
          <w:szCs w:val="22"/>
        </w:rPr>
      </w:pPr>
      <w:r w:rsidRPr="006E2AFA">
        <w:rPr>
          <w:rFonts w:ascii="Garamond" w:hAnsi="Garamond"/>
          <w:sz w:val="22"/>
          <w:szCs w:val="22"/>
        </w:rPr>
        <w:tab/>
      </w:r>
    </w:p>
    <w:p w14:paraId="015AB713" w14:textId="77777777" w:rsidR="006771DD" w:rsidRPr="006E2AFA" w:rsidRDefault="006771DD" w:rsidP="006771DD">
      <w:pPr>
        <w:rPr>
          <w:rFonts w:ascii="Garamond" w:hAnsi="Garamond"/>
          <w:sz w:val="22"/>
          <w:szCs w:val="22"/>
        </w:rPr>
      </w:pPr>
    </w:p>
    <w:p w14:paraId="102DFBC4" w14:textId="77777777" w:rsidR="006771DD" w:rsidRDefault="006771DD" w:rsidP="006771DD"/>
    <w:p w14:paraId="4F2059F5" w14:textId="77777777" w:rsidR="006771DD" w:rsidRDefault="006771DD" w:rsidP="006771DD"/>
    <w:p w14:paraId="61F6B681" w14:textId="77777777" w:rsidR="00A4441B" w:rsidRPr="006771DD" w:rsidRDefault="00000000" w:rsidP="006771DD">
      <w:pPr>
        <w:jc w:val="both"/>
        <w:rPr>
          <w:rFonts w:ascii="Garamond" w:hAnsi="Garamond"/>
          <w:sz w:val="22"/>
          <w:szCs w:val="22"/>
        </w:rPr>
      </w:pPr>
    </w:p>
    <w:sectPr w:rsidR="00A4441B" w:rsidRPr="006771DD" w:rsidSect="00805D68">
      <w:pgSz w:w="11906" w:h="16838"/>
      <w:pgMar w:top="1418" w:right="1417" w:bottom="1417" w:left="1417" w:header="708" w:footer="6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7594"/>
    <w:multiLevelType w:val="multilevel"/>
    <w:tmpl w:val="DF8CA15C"/>
    <w:lvl w:ilvl="0">
      <w:start w:val="1"/>
      <w:numFmt w:val="decimal"/>
      <w:lvlText w:val="%1."/>
      <w:legacy w:legacy="1" w:legacySpace="0" w:legacyIndent="240"/>
      <w:lvlJc w:val="left"/>
      <w:pPr>
        <w:ind w:left="0" w:firstLine="0"/>
      </w:pPr>
      <w:rPr>
        <w:rFonts w:ascii="Garamond" w:hAnsi="Garamond" w:cs="Arial" w:hint="default"/>
      </w:rPr>
    </w:lvl>
    <w:lvl w:ilvl="1">
      <w:start w:val="1"/>
      <w:numFmt w:val="decimal"/>
      <w:lvlText w:val="9.%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065B77"/>
    <w:multiLevelType w:val="hybridMultilevel"/>
    <w:tmpl w:val="E6F4DD74"/>
    <w:lvl w:ilvl="0" w:tplc="DDBAC924">
      <w:start w:val="1"/>
      <w:numFmt w:val="decimal"/>
      <w:lvlText w:val="7.%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 w15:restartNumberingAfterBreak="0">
    <w:nsid w:val="05484C99"/>
    <w:multiLevelType w:val="hybridMultilevel"/>
    <w:tmpl w:val="56988C6A"/>
    <w:lvl w:ilvl="0" w:tplc="4BE6050A">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23D591B"/>
    <w:multiLevelType w:val="hybridMultilevel"/>
    <w:tmpl w:val="732E08FC"/>
    <w:lvl w:ilvl="0" w:tplc="A46C5DF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343D5A"/>
    <w:multiLevelType w:val="hybridMultilevel"/>
    <w:tmpl w:val="AC4A3FA4"/>
    <w:lvl w:ilvl="0" w:tplc="43EC494C">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8" w15:restartNumberingAfterBreak="0">
    <w:nsid w:val="23D97988"/>
    <w:multiLevelType w:val="hybridMultilevel"/>
    <w:tmpl w:val="4DC601D0"/>
    <w:lvl w:ilvl="0" w:tplc="43EC494C">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9891947"/>
    <w:multiLevelType w:val="hybridMultilevel"/>
    <w:tmpl w:val="790AE3FA"/>
    <w:lvl w:ilvl="0" w:tplc="C3E01C7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D6D6947"/>
    <w:multiLevelType w:val="singleLevel"/>
    <w:tmpl w:val="544A2A48"/>
    <w:lvl w:ilvl="0">
      <w:start w:val="1"/>
      <w:numFmt w:val="decimal"/>
      <w:lvlText w:val="6.%1"/>
      <w:lvlJc w:val="left"/>
      <w:pPr>
        <w:ind w:left="360" w:hanging="360"/>
      </w:pPr>
      <w:rPr>
        <w:rFonts w:hint="default"/>
        <w:b w:val="0"/>
      </w:rPr>
    </w:lvl>
  </w:abstractNum>
  <w:abstractNum w:abstractNumId="11" w15:restartNumberingAfterBreak="0">
    <w:nsid w:val="3533349A"/>
    <w:multiLevelType w:val="hybridMultilevel"/>
    <w:tmpl w:val="91B8A690"/>
    <w:lvl w:ilvl="0" w:tplc="43EC494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BBC4BF3"/>
    <w:multiLevelType w:val="hybridMultilevel"/>
    <w:tmpl w:val="935CCA30"/>
    <w:lvl w:ilvl="0" w:tplc="544A2A48">
      <w:start w:val="1"/>
      <w:numFmt w:val="decimal"/>
      <w:lvlText w:val="6.%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272604C"/>
    <w:multiLevelType w:val="hybridMultilevel"/>
    <w:tmpl w:val="480C4BE8"/>
    <w:lvl w:ilvl="0" w:tplc="0F02163C">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2B71743"/>
    <w:multiLevelType w:val="hybridMultilevel"/>
    <w:tmpl w:val="91749BF0"/>
    <w:lvl w:ilvl="0" w:tplc="B6520C28">
      <w:start w:val="1"/>
      <w:numFmt w:val="decimal"/>
      <w:lvlText w:val="5.%1"/>
      <w:lvlJc w:val="left"/>
      <w:pPr>
        <w:ind w:left="1429" w:hanging="360"/>
      </w:pPr>
      <w:rPr>
        <w:rFonts w:ascii="Garamond" w:hAnsi="Garamond"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5"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L7"/>
      <w:suff w:val="nothing"/>
      <w:lvlText w:val=""/>
      <w:lvlJc w:val="left"/>
      <w:pPr>
        <w:ind w:left="6456" w:firstLine="0"/>
      </w:pPr>
    </w:lvl>
    <w:lvl w:ilvl="8">
      <w:start w:val="1"/>
      <w:numFmt w:val="none"/>
      <w:pStyle w:val="AODocTxtL8"/>
      <w:suff w:val="nothing"/>
      <w:lvlText w:val=""/>
      <w:lvlJc w:val="left"/>
      <w:pPr>
        <w:ind w:left="7176" w:firstLine="0"/>
      </w:pPr>
    </w:lvl>
  </w:abstractNum>
  <w:abstractNum w:abstractNumId="16" w15:restartNumberingAfterBreak="0">
    <w:nsid w:val="499D6332"/>
    <w:multiLevelType w:val="hybridMultilevel"/>
    <w:tmpl w:val="8214ACC0"/>
    <w:lvl w:ilvl="0" w:tplc="43EC494C">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E0F4D61"/>
    <w:multiLevelType w:val="hybridMultilevel"/>
    <w:tmpl w:val="439AE5E2"/>
    <w:lvl w:ilvl="0" w:tplc="D466017E">
      <w:start w:val="1"/>
      <w:numFmt w:val="lowerLetter"/>
      <w:lvlText w:val="(%1)"/>
      <w:lvlJc w:val="left"/>
      <w:pPr>
        <w:ind w:left="1429" w:hanging="360"/>
      </w:pPr>
      <w:rPr>
        <w:rFonts w:ascii="Garamond" w:hAnsi="Garamond" w:hint="default"/>
        <w:b w:val="0"/>
        <w:bCs/>
        <w:color w:val="000000" w:themeColor="text1"/>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8" w15:restartNumberingAfterBreak="0">
    <w:nsid w:val="4FCA3025"/>
    <w:multiLevelType w:val="hybridMultilevel"/>
    <w:tmpl w:val="5FF246EE"/>
    <w:lvl w:ilvl="0" w:tplc="544A2A48">
      <w:start w:val="1"/>
      <w:numFmt w:val="decimal"/>
      <w:lvlText w:val="6.%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C127463"/>
    <w:multiLevelType w:val="multilevel"/>
    <w:tmpl w:val="3E34D7AA"/>
    <w:lvl w:ilvl="0">
      <w:start w:val="1"/>
      <w:numFmt w:val="decimal"/>
      <w:lvlText w:val="%1."/>
      <w:legacy w:legacy="1" w:legacySpace="0" w:legacyIndent="240"/>
      <w:lvlJc w:val="left"/>
      <w:pPr>
        <w:ind w:left="0" w:firstLine="0"/>
      </w:pPr>
      <w:rPr>
        <w:rFonts w:ascii="Garamond" w:hAnsi="Garamond" w:cs="Arial" w:hint="default"/>
      </w:rPr>
    </w:lvl>
    <w:lvl w:ilvl="1">
      <w:start w:val="1"/>
      <w:numFmt w:val="decimal"/>
      <w:lvlText w:val="8.%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2" w15:restartNumberingAfterBreak="0">
    <w:nsid w:val="68DB691A"/>
    <w:multiLevelType w:val="hybridMultilevel"/>
    <w:tmpl w:val="9460C94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3" w15:restartNumberingAfterBreak="0">
    <w:nsid w:val="6CAB251F"/>
    <w:multiLevelType w:val="hybridMultilevel"/>
    <w:tmpl w:val="A19A0B92"/>
    <w:lvl w:ilvl="0" w:tplc="8A103088">
      <w:start w:val="1"/>
      <w:numFmt w:val="lowerLetter"/>
      <w:lvlText w:val="(%1)"/>
      <w:lvlJc w:val="left"/>
      <w:pPr>
        <w:ind w:left="1211"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4" w15:restartNumberingAfterBreak="0">
    <w:nsid w:val="6F025FAA"/>
    <w:multiLevelType w:val="multilevel"/>
    <w:tmpl w:val="D638D26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25" w15:restartNumberingAfterBreak="0">
    <w:nsid w:val="70316233"/>
    <w:multiLevelType w:val="hybridMultilevel"/>
    <w:tmpl w:val="F6943EF0"/>
    <w:lvl w:ilvl="0" w:tplc="43EC494C">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6"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7" w15:restartNumberingAfterBreak="0">
    <w:nsid w:val="77746349"/>
    <w:multiLevelType w:val="multilevel"/>
    <w:tmpl w:val="7EAAAB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A2D5D79"/>
    <w:multiLevelType w:val="hybridMultilevel"/>
    <w:tmpl w:val="B1DCF87E"/>
    <w:lvl w:ilvl="0" w:tplc="D152D212">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E752131"/>
    <w:multiLevelType w:val="hybridMultilevel"/>
    <w:tmpl w:val="2CA2B4E2"/>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959799969">
    <w:abstractNumId w:val="22"/>
  </w:num>
  <w:num w:numId="2" w16cid:durableId="1186365279">
    <w:abstractNumId w:val="2"/>
  </w:num>
  <w:num w:numId="3" w16cid:durableId="75517858">
    <w:abstractNumId w:val="4"/>
  </w:num>
  <w:num w:numId="4" w16cid:durableId="1574580131">
    <w:abstractNumId w:val="19"/>
  </w:num>
  <w:num w:numId="5" w16cid:durableId="1074205686">
    <w:abstractNumId w:val="23"/>
  </w:num>
  <w:num w:numId="6" w16cid:durableId="940255896">
    <w:abstractNumId w:val="24"/>
  </w:num>
  <w:num w:numId="7" w16cid:durableId="995573021">
    <w:abstractNumId w:val="15"/>
  </w:num>
  <w:num w:numId="8" w16cid:durableId="307058347">
    <w:abstractNumId w:val="9"/>
  </w:num>
  <w:num w:numId="9" w16cid:durableId="1470319846">
    <w:abstractNumId w:val="6"/>
  </w:num>
  <w:num w:numId="10" w16cid:durableId="2048330371">
    <w:abstractNumId w:val="13"/>
  </w:num>
  <w:num w:numId="11" w16cid:durableId="619192983">
    <w:abstractNumId w:val="26"/>
  </w:num>
  <w:num w:numId="12" w16cid:durableId="909387952">
    <w:abstractNumId w:val="27"/>
  </w:num>
  <w:num w:numId="13" w16cid:durableId="427584071">
    <w:abstractNumId w:val="28"/>
  </w:num>
  <w:num w:numId="14" w16cid:durableId="1974214776">
    <w:abstractNumId w:val="10"/>
  </w:num>
  <w:num w:numId="15" w16cid:durableId="1346175749">
    <w:abstractNumId w:val="20"/>
  </w:num>
  <w:num w:numId="16" w16cid:durableId="1245992711">
    <w:abstractNumId w:val="0"/>
  </w:num>
  <w:num w:numId="17" w16cid:durableId="67457538">
    <w:abstractNumId w:val="29"/>
  </w:num>
  <w:num w:numId="18" w16cid:durableId="838741327">
    <w:abstractNumId w:val="14"/>
  </w:num>
  <w:num w:numId="19" w16cid:durableId="1960259279">
    <w:abstractNumId w:val="7"/>
  </w:num>
  <w:num w:numId="20" w16cid:durableId="905531807">
    <w:abstractNumId w:val="21"/>
  </w:num>
  <w:num w:numId="21" w16cid:durableId="1806581968">
    <w:abstractNumId w:val="1"/>
  </w:num>
  <w:num w:numId="22" w16cid:durableId="1956865995">
    <w:abstractNumId w:val="3"/>
  </w:num>
  <w:num w:numId="23" w16cid:durableId="789856467">
    <w:abstractNumId w:val="17"/>
  </w:num>
  <w:num w:numId="24" w16cid:durableId="15933283">
    <w:abstractNumId w:val="18"/>
  </w:num>
  <w:num w:numId="25" w16cid:durableId="1902671961">
    <w:abstractNumId w:val="12"/>
  </w:num>
  <w:num w:numId="26" w16cid:durableId="1652444945">
    <w:abstractNumId w:val="5"/>
  </w:num>
  <w:num w:numId="27" w16cid:durableId="634405752">
    <w:abstractNumId w:val="8"/>
  </w:num>
  <w:num w:numId="28" w16cid:durableId="1480539091">
    <w:abstractNumId w:val="16"/>
  </w:num>
  <w:num w:numId="29" w16cid:durableId="1460108577">
    <w:abstractNumId w:val="11"/>
  </w:num>
  <w:num w:numId="30" w16cid:durableId="196183372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310"/>
    <w:rsid w:val="000C048B"/>
    <w:rsid w:val="00115097"/>
    <w:rsid w:val="001A29FB"/>
    <w:rsid w:val="00465956"/>
    <w:rsid w:val="00512310"/>
    <w:rsid w:val="005A2F6A"/>
    <w:rsid w:val="005E7B49"/>
    <w:rsid w:val="006273C7"/>
    <w:rsid w:val="006771DD"/>
    <w:rsid w:val="006E1B9A"/>
    <w:rsid w:val="008012D8"/>
    <w:rsid w:val="008943B7"/>
    <w:rsid w:val="008B7AB4"/>
    <w:rsid w:val="00943CCA"/>
    <w:rsid w:val="009960FD"/>
    <w:rsid w:val="00A37AD7"/>
    <w:rsid w:val="00A84326"/>
    <w:rsid w:val="00AC247F"/>
    <w:rsid w:val="00B95D35"/>
    <w:rsid w:val="00BA6FEE"/>
    <w:rsid w:val="00C73910"/>
    <w:rsid w:val="00CA318B"/>
    <w:rsid w:val="00D22695"/>
    <w:rsid w:val="00D43934"/>
    <w:rsid w:val="00D8652A"/>
    <w:rsid w:val="00E03A1A"/>
    <w:rsid w:val="00E25709"/>
    <w:rsid w:val="00FA44F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EDA22"/>
  <w15:chartTrackingRefBased/>
  <w15:docId w15:val="{166E5023-0C3A-4ED6-B912-2D2A39FFE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12310"/>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y"/>
    <w:next w:val="Normlny"/>
    <w:link w:val="Nadpis2Char"/>
    <w:qFormat/>
    <w:rsid w:val="00512310"/>
    <w:pPr>
      <w:keepNext/>
      <w:outlineLvl w:val="1"/>
    </w:pPr>
    <w:rPr>
      <w:b/>
      <w:bCs/>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512310"/>
    <w:rPr>
      <w:rFonts w:ascii="Times New Roman" w:eastAsia="Times New Roman" w:hAnsi="Times New Roman" w:cs="Times New Roman"/>
      <w:b/>
      <w:bCs/>
      <w:sz w:val="24"/>
      <w:szCs w:val="24"/>
      <w:lang w:eastAsia="sk-SK"/>
    </w:rPr>
  </w:style>
  <w:style w:type="paragraph" w:styleId="Odsekzoznamu">
    <w:name w:val="List Paragraph"/>
    <w:aliases w:val="Bullet Number,lp1,lp11,List Paragraph11,Bullet 1,Use Case List Paragraph"/>
    <w:basedOn w:val="Normlny"/>
    <w:link w:val="OdsekzoznamuChar"/>
    <w:uiPriority w:val="34"/>
    <w:qFormat/>
    <w:rsid w:val="00512310"/>
    <w:pPr>
      <w:ind w:left="720"/>
      <w:contextualSpacing/>
    </w:pPr>
  </w:style>
  <w:style w:type="character" w:styleId="Hypertextovprepojenie">
    <w:name w:val="Hyperlink"/>
    <w:basedOn w:val="Predvolenpsmoodseku"/>
    <w:uiPriority w:val="99"/>
    <w:unhideWhenUsed/>
    <w:rsid w:val="00512310"/>
    <w:rPr>
      <w:color w:val="0563C1" w:themeColor="hyperlink"/>
      <w:u w:val="single"/>
    </w:rPr>
  </w:style>
  <w:style w:type="character" w:customStyle="1" w:styleId="OdsekzoznamuChar">
    <w:name w:val="Odsek zoznamu Char"/>
    <w:aliases w:val="Bullet Number Char,lp1 Char,lp11 Char,List Paragraph11 Char,Bullet 1 Char,Use Case List Paragraph Char"/>
    <w:link w:val="Odsekzoznamu"/>
    <w:uiPriority w:val="34"/>
    <w:qFormat/>
    <w:locked/>
    <w:rsid w:val="00512310"/>
    <w:rPr>
      <w:rFonts w:ascii="Times New Roman" w:eastAsia="Times New Roman" w:hAnsi="Times New Roman" w:cs="Times New Roman"/>
      <w:sz w:val="24"/>
      <w:szCs w:val="24"/>
      <w:lang w:eastAsia="cs-CZ"/>
    </w:rPr>
  </w:style>
  <w:style w:type="paragraph" w:styleId="Zkladntext">
    <w:name w:val="Body Text"/>
    <w:basedOn w:val="Normlny"/>
    <w:link w:val="ZkladntextChar"/>
    <w:rsid w:val="00512310"/>
    <w:pPr>
      <w:jc w:val="both"/>
    </w:pPr>
    <w:rPr>
      <w:rFonts w:ascii="Tahoma" w:hAnsi="Tahoma"/>
      <w:sz w:val="20"/>
      <w:szCs w:val="20"/>
    </w:rPr>
  </w:style>
  <w:style w:type="character" w:customStyle="1" w:styleId="ZkladntextChar">
    <w:name w:val="Základný text Char"/>
    <w:basedOn w:val="Predvolenpsmoodseku"/>
    <w:link w:val="Zkladntext"/>
    <w:rsid w:val="00512310"/>
    <w:rPr>
      <w:rFonts w:ascii="Tahoma" w:eastAsia="Times New Roman" w:hAnsi="Tahoma" w:cs="Times New Roman"/>
      <w:sz w:val="20"/>
      <w:szCs w:val="20"/>
      <w:lang w:eastAsia="cs-CZ"/>
    </w:rPr>
  </w:style>
  <w:style w:type="paragraph" w:styleId="Bezriadkovania">
    <w:name w:val="No Spacing"/>
    <w:uiPriority w:val="1"/>
    <w:qFormat/>
    <w:rsid w:val="00512310"/>
    <w:pPr>
      <w:spacing w:after="0" w:line="240" w:lineRule="auto"/>
    </w:pPr>
  </w:style>
  <w:style w:type="paragraph" w:customStyle="1" w:styleId="AODefHead">
    <w:name w:val="AODefHead"/>
    <w:basedOn w:val="Normlny"/>
    <w:next w:val="AODefPara"/>
    <w:rsid w:val="00512310"/>
    <w:pPr>
      <w:numPr>
        <w:numId w:val="6"/>
      </w:numPr>
      <w:spacing w:before="240" w:line="260" w:lineRule="atLeast"/>
      <w:jc w:val="both"/>
      <w:outlineLvl w:val="5"/>
    </w:pPr>
    <w:rPr>
      <w:sz w:val="22"/>
      <w:szCs w:val="20"/>
      <w:lang w:eastAsia="sk-SK"/>
    </w:rPr>
  </w:style>
  <w:style w:type="paragraph" w:customStyle="1" w:styleId="AODefPara">
    <w:name w:val="AODefPara"/>
    <w:basedOn w:val="AODefHead"/>
    <w:rsid w:val="00512310"/>
    <w:pPr>
      <w:numPr>
        <w:ilvl w:val="1"/>
      </w:numPr>
      <w:outlineLvl w:val="6"/>
    </w:pPr>
  </w:style>
  <w:style w:type="paragraph" w:customStyle="1" w:styleId="AODocTxt">
    <w:name w:val="AODocTxt"/>
    <w:basedOn w:val="Normlny"/>
    <w:rsid w:val="00512310"/>
    <w:pPr>
      <w:numPr>
        <w:numId w:val="7"/>
      </w:numPr>
      <w:spacing w:before="240" w:line="260" w:lineRule="atLeast"/>
      <w:jc w:val="both"/>
    </w:pPr>
    <w:rPr>
      <w:rFonts w:eastAsia="SimSun"/>
      <w:sz w:val="22"/>
      <w:szCs w:val="22"/>
      <w:lang w:eastAsia="sk-SK"/>
    </w:rPr>
  </w:style>
  <w:style w:type="paragraph" w:customStyle="1" w:styleId="AODocTxtL1">
    <w:name w:val="AODocTxtL1"/>
    <w:basedOn w:val="AODocTxt"/>
    <w:rsid w:val="00512310"/>
    <w:pPr>
      <w:numPr>
        <w:ilvl w:val="1"/>
      </w:numPr>
    </w:pPr>
  </w:style>
  <w:style w:type="paragraph" w:customStyle="1" w:styleId="AODocTxtL2">
    <w:name w:val="AODocTxtL2"/>
    <w:basedOn w:val="AODocTxt"/>
    <w:rsid w:val="00512310"/>
    <w:pPr>
      <w:numPr>
        <w:ilvl w:val="2"/>
      </w:numPr>
    </w:pPr>
  </w:style>
  <w:style w:type="paragraph" w:customStyle="1" w:styleId="AODocTxtL3">
    <w:name w:val="AODocTxtL3"/>
    <w:basedOn w:val="AODocTxt"/>
    <w:rsid w:val="00512310"/>
    <w:pPr>
      <w:numPr>
        <w:ilvl w:val="3"/>
      </w:numPr>
    </w:pPr>
  </w:style>
  <w:style w:type="paragraph" w:customStyle="1" w:styleId="AODocTxtL4">
    <w:name w:val="AODocTxtL4"/>
    <w:basedOn w:val="AODocTxt"/>
    <w:rsid w:val="00512310"/>
    <w:pPr>
      <w:numPr>
        <w:ilvl w:val="4"/>
      </w:numPr>
    </w:pPr>
  </w:style>
  <w:style w:type="paragraph" w:customStyle="1" w:styleId="AODocTxtL5">
    <w:name w:val="AODocTxtL5"/>
    <w:basedOn w:val="AODocTxt"/>
    <w:rsid w:val="00512310"/>
    <w:pPr>
      <w:numPr>
        <w:ilvl w:val="5"/>
      </w:numPr>
    </w:pPr>
  </w:style>
  <w:style w:type="paragraph" w:customStyle="1" w:styleId="AODocTxtL6">
    <w:name w:val="AODocTxtL6"/>
    <w:basedOn w:val="AODocTxt"/>
    <w:rsid w:val="00512310"/>
    <w:pPr>
      <w:numPr>
        <w:ilvl w:val="6"/>
      </w:numPr>
    </w:pPr>
  </w:style>
  <w:style w:type="paragraph" w:customStyle="1" w:styleId="AODocTxtL7">
    <w:name w:val="AODocTxtL7"/>
    <w:basedOn w:val="AODocTxt"/>
    <w:rsid w:val="00512310"/>
    <w:pPr>
      <w:numPr>
        <w:ilvl w:val="7"/>
      </w:numPr>
    </w:pPr>
  </w:style>
  <w:style w:type="paragraph" w:customStyle="1" w:styleId="AODocTxtL8">
    <w:name w:val="AODocTxtL8"/>
    <w:basedOn w:val="AODocTxt"/>
    <w:rsid w:val="00512310"/>
    <w:pPr>
      <w:numPr>
        <w:ilvl w:val="8"/>
      </w:numPr>
    </w:pPr>
  </w:style>
  <w:style w:type="character" w:customStyle="1" w:styleId="ra">
    <w:name w:val="ra"/>
    <w:basedOn w:val="Predvolenpsmoodseku"/>
    <w:rsid w:val="00512310"/>
  </w:style>
  <w:style w:type="paragraph" w:customStyle="1" w:styleId="AONormal">
    <w:name w:val="AONormal"/>
    <w:rsid w:val="00512310"/>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512310"/>
    <w:pPr>
      <w:pageBreakBefore/>
      <w:spacing w:before="240" w:after="240" w:line="260" w:lineRule="atLeast"/>
      <w:jc w:val="center"/>
    </w:pPr>
    <w:rPr>
      <w:b/>
      <w:caps/>
      <w:sz w:val="22"/>
      <w:szCs w:val="20"/>
      <w:lang w:eastAsia="sk-SK"/>
    </w:rPr>
  </w:style>
  <w:style w:type="table" w:customStyle="1" w:styleId="TableNormal">
    <w:name w:val="Table Normal"/>
    <w:uiPriority w:val="2"/>
    <w:semiHidden/>
    <w:unhideWhenUsed/>
    <w:qFormat/>
    <w:rsid w:val="000C048B"/>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0C048B"/>
    <w:pPr>
      <w:widowControl w:val="0"/>
    </w:pPr>
    <w:rPr>
      <w:rFonts w:asciiTheme="minorHAnsi" w:eastAsiaTheme="minorHAnsi" w:hAnsiTheme="minorHAnsi" w:cstheme="minorBidi"/>
      <w:sz w:val="22"/>
      <w:szCs w:val="22"/>
      <w:lang w:eastAsia="en-US"/>
    </w:rPr>
  </w:style>
  <w:style w:type="paragraph" w:styleId="Revzia">
    <w:name w:val="Revision"/>
    <w:hidden/>
    <w:uiPriority w:val="99"/>
    <w:semiHidden/>
    <w:rsid w:val="00BA6FEE"/>
    <w:pPr>
      <w:spacing w:after="0" w:line="240" w:lineRule="auto"/>
    </w:pPr>
    <w:rPr>
      <w:rFonts w:ascii="Times New Roman" w:eastAsia="Times New Roman" w:hAnsi="Times New Roman" w:cs="Times New Roman"/>
      <w:sz w:val="24"/>
      <w:szCs w:val="24"/>
      <w:lang w:eastAsia="cs-CZ"/>
    </w:rPr>
  </w:style>
  <w:style w:type="character" w:styleId="Nevyrieenzmienka">
    <w:name w:val="Unresolved Mention"/>
    <w:basedOn w:val="Predvolenpsmoodseku"/>
    <w:uiPriority w:val="99"/>
    <w:semiHidden/>
    <w:unhideWhenUsed/>
    <w:rsid w:val="006771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pvs.gov.sk/rpv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orvat.alexandra@dpb.sk" TargetMode="External"/><Relationship Id="rId5" Type="http://schemas.openxmlformats.org/officeDocument/2006/relationships/hyperlink" Target="mailto:hrubsa.michal@dpb.s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15</Pages>
  <Words>4052</Words>
  <Characters>23103</Characters>
  <Application>Microsoft Office Word</Application>
  <DocSecurity>0</DocSecurity>
  <Lines>192</Lines>
  <Paragraphs>54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Damborská Alexandra JUDr.</dc:creator>
  <cp:keywords/>
  <dc:description/>
  <cp:lastModifiedBy>Horvat Alexandra</cp:lastModifiedBy>
  <cp:revision>6</cp:revision>
  <dcterms:created xsi:type="dcterms:W3CDTF">2022-08-10T10:40:00Z</dcterms:created>
  <dcterms:modified xsi:type="dcterms:W3CDTF">2022-10-10T05:57:00Z</dcterms:modified>
</cp:coreProperties>
</file>